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EFF8" w14:textId="77777777" w:rsidR="002D78C9" w:rsidRDefault="00325C43" w:rsidP="00DD3DD7">
      <w:pPr>
        <w:pStyle w:val="Title"/>
      </w:pPr>
      <w:r w:rsidRPr="002F663C">
        <w:t>NOTIFICATION</w:t>
      </w:r>
    </w:p>
    <w:p w14:paraId="14B7DCB5" w14:textId="77777777" w:rsidR="002F663C" w:rsidRPr="002F663C" w:rsidRDefault="00325C43" w:rsidP="00DD3DD7">
      <w:pPr>
        <w:pStyle w:val="Title3"/>
      </w:pPr>
      <w:r w:rsidRPr="002F663C">
        <w:t>Addendum</w:t>
      </w:r>
    </w:p>
    <w:p w14:paraId="6C9AB689" w14:textId="77777777" w:rsidR="002F663C" w:rsidRDefault="00325C4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17 May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Philippines</w:t>
      </w:r>
      <w:bookmarkEnd w:id="1"/>
      <w:bookmarkEnd w:id="2"/>
      <w:r w:rsidRPr="002F663C">
        <w:rPr>
          <w:rFonts w:eastAsia="Calibri" w:cs="Times New Roman"/>
        </w:rPr>
        <w:t>.</w:t>
      </w:r>
    </w:p>
    <w:p w14:paraId="06599B1C" w14:textId="77777777" w:rsidR="001E2E4A" w:rsidRPr="002F663C" w:rsidRDefault="001E2E4A" w:rsidP="001E2E4A">
      <w:pPr>
        <w:rPr>
          <w:rFonts w:eastAsia="Calibri" w:cs="Times New Roman"/>
        </w:rPr>
      </w:pPr>
    </w:p>
    <w:p w14:paraId="36A04608" w14:textId="77777777" w:rsidR="002F663C" w:rsidRPr="002F663C" w:rsidRDefault="00325C43" w:rsidP="002F663C">
      <w:pPr>
        <w:jc w:val="center"/>
        <w:rPr>
          <w:rFonts w:eastAsia="Calibri" w:cs="Times New Roman"/>
          <w:b/>
        </w:rPr>
      </w:pPr>
      <w:r w:rsidRPr="002F663C">
        <w:rPr>
          <w:rFonts w:eastAsia="Calibri" w:cs="Times New Roman"/>
          <w:b/>
        </w:rPr>
        <w:t>_______________</w:t>
      </w:r>
    </w:p>
    <w:p w14:paraId="3DAB77F9" w14:textId="77777777" w:rsidR="002F663C" w:rsidRDefault="002F663C" w:rsidP="002F663C">
      <w:pPr>
        <w:rPr>
          <w:rFonts w:eastAsia="Calibri" w:cs="Times New Roman"/>
        </w:rPr>
      </w:pPr>
    </w:p>
    <w:p w14:paraId="762667D7" w14:textId="77777777" w:rsidR="00C14444" w:rsidRPr="002F663C" w:rsidRDefault="00C14444" w:rsidP="002F663C">
      <w:pPr>
        <w:rPr>
          <w:rFonts w:eastAsia="Calibri" w:cs="Times New Roman"/>
        </w:rPr>
      </w:pPr>
    </w:p>
    <w:p w14:paraId="3A6AA1E3" w14:textId="77777777" w:rsidR="002F663C" w:rsidRPr="002F663C" w:rsidRDefault="00325C43"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Administrative Order - The New Documentary Requirements for the Registration of Medical Device Products (19 pages, in English)</w:t>
      </w:r>
      <w:bookmarkEnd w:id="3"/>
    </w:p>
    <w:p w14:paraId="27D141D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14D01" w14:paraId="594B304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1D73CFB" w14:textId="77777777" w:rsidR="002F663C" w:rsidRPr="002F663C" w:rsidRDefault="00325C43"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414D01" w14:paraId="2E6DE807" w14:textId="77777777" w:rsidTr="00E9471B">
        <w:tc>
          <w:tcPr>
            <w:tcW w:w="851" w:type="dxa"/>
            <w:shd w:val="clear" w:color="auto" w:fill="auto"/>
          </w:tcPr>
          <w:p w14:paraId="34886F2F" w14:textId="77777777" w:rsidR="002F663C" w:rsidRPr="00711F9C" w:rsidRDefault="00325C43"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11E31EB" w14:textId="77777777" w:rsidR="002F663C" w:rsidRPr="002F663C" w:rsidRDefault="00325C4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414D01" w14:paraId="4F08A0FF" w14:textId="77777777" w:rsidTr="00E9471B">
        <w:tc>
          <w:tcPr>
            <w:tcW w:w="851" w:type="dxa"/>
            <w:shd w:val="clear" w:color="auto" w:fill="auto"/>
          </w:tcPr>
          <w:p w14:paraId="496B1E7F"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2D7DD2B1" w14:textId="77777777" w:rsidR="002F663C" w:rsidRPr="002F663C" w:rsidRDefault="00325C4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414D01" w14:paraId="7F927590" w14:textId="77777777" w:rsidTr="00E9471B">
        <w:tc>
          <w:tcPr>
            <w:tcW w:w="851" w:type="dxa"/>
            <w:shd w:val="clear" w:color="auto" w:fill="auto"/>
          </w:tcPr>
          <w:p w14:paraId="19154888"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608C407A" w14:textId="77777777" w:rsidR="002F663C" w:rsidRPr="002F663C" w:rsidRDefault="00325C4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414D01" w14:paraId="5ABC32C9" w14:textId="77777777" w:rsidTr="00E9471B">
        <w:tc>
          <w:tcPr>
            <w:tcW w:w="851" w:type="dxa"/>
            <w:shd w:val="clear" w:color="auto" w:fill="auto"/>
          </w:tcPr>
          <w:p w14:paraId="30B50F12"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D1005D3" w14:textId="77777777" w:rsidR="002F663C" w:rsidRPr="002F663C" w:rsidRDefault="00325C4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21 April 2022</w:t>
            </w:r>
            <w:bookmarkEnd w:id="12"/>
          </w:p>
        </w:tc>
      </w:tr>
      <w:tr w:rsidR="00414D01" w14:paraId="5BFF2339" w14:textId="77777777" w:rsidTr="00E9471B">
        <w:tc>
          <w:tcPr>
            <w:tcW w:w="851" w:type="dxa"/>
            <w:shd w:val="clear" w:color="auto" w:fill="auto"/>
          </w:tcPr>
          <w:p w14:paraId="00F53FA3"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5B96F1EE" w14:textId="77777777" w:rsidR="002F663C" w:rsidRPr="002F663C" w:rsidRDefault="00325C43"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48CC2DA0" w14:textId="77777777" w:rsidR="002F663C" w:rsidRPr="002F663C" w:rsidRDefault="008119E6" w:rsidP="00EB7B40">
            <w:pPr>
              <w:spacing w:after="120"/>
              <w:rPr>
                <w:rFonts w:eastAsia="Calibri" w:cs="Times New Roman"/>
              </w:rPr>
            </w:pPr>
            <w:hyperlink r:id="rId8" w:tgtFrame="_blank" w:history="1">
              <w:r w:rsidR="00325C43" w:rsidRPr="002F663C">
                <w:rPr>
                  <w:rFonts w:eastAsia="Calibri" w:cs="Times New Roman"/>
                  <w:color w:val="0000FF"/>
                  <w:u w:val="single"/>
                </w:rPr>
                <w:t>https://www.fda.gov.ph/wp-content/uploads/2022/04/FDA-Circular-No.2021-002-B-1.pdf</w:t>
              </w:r>
            </w:hyperlink>
            <w:bookmarkEnd w:id="15"/>
          </w:p>
        </w:tc>
      </w:tr>
      <w:tr w:rsidR="00414D01" w14:paraId="4B720761" w14:textId="77777777" w:rsidTr="00E9471B">
        <w:tc>
          <w:tcPr>
            <w:tcW w:w="851" w:type="dxa"/>
            <w:shd w:val="clear" w:color="auto" w:fill="auto"/>
          </w:tcPr>
          <w:p w14:paraId="65F72236"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4E87005" w14:textId="77777777" w:rsidR="002F663C" w:rsidRPr="002F663C" w:rsidRDefault="00325C4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41E5A10" w14:textId="77777777" w:rsidR="002F663C" w:rsidRPr="002F663C" w:rsidRDefault="00325C4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414D01" w14:paraId="46751240" w14:textId="77777777" w:rsidTr="00E9471B">
        <w:tc>
          <w:tcPr>
            <w:tcW w:w="851" w:type="dxa"/>
            <w:shd w:val="clear" w:color="auto" w:fill="auto"/>
          </w:tcPr>
          <w:p w14:paraId="7091FFE8" w14:textId="77777777" w:rsidR="002F663C" w:rsidRPr="00711F9C" w:rsidRDefault="00325C43"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C136829" w14:textId="77777777" w:rsidR="002F663C" w:rsidRPr="002F663C" w:rsidRDefault="00325C4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F8FB08D" w14:textId="77777777" w:rsidR="002F663C" w:rsidRPr="002F663C" w:rsidRDefault="00325C4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414D01" w14:paraId="25BF00BE" w14:textId="77777777" w:rsidTr="00E9471B">
        <w:tc>
          <w:tcPr>
            <w:tcW w:w="851" w:type="dxa"/>
            <w:shd w:val="clear" w:color="auto" w:fill="auto"/>
          </w:tcPr>
          <w:p w14:paraId="1449F300" w14:textId="77777777" w:rsidR="002F663C" w:rsidRPr="00711F9C" w:rsidRDefault="00325C43"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3FC00FE" w14:textId="77777777" w:rsidR="002F663C" w:rsidRPr="002F663C" w:rsidRDefault="00325C4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414D01" w14:paraId="5E027D4B" w14:textId="77777777" w:rsidTr="00E9471B">
        <w:tc>
          <w:tcPr>
            <w:tcW w:w="851" w:type="dxa"/>
            <w:tcBorders>
              <w:bottom w:val="double" w:sz="4" w:space="0" w:color="auto"/>
            </w:tcBorders>
            <w:shd w:val="clear" w:color="auto" w:fill="auto"/>
          </w:tcPr>
          <w:p w14:paraId="2B8C453A" w14:textId="77777777" w:rsidR="002F663C" w:rsidRPr="00711F9C" w:rsidRDefault="00325C43"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3F48917F" w14:textId="77777777" w:rsidR="002F663C" w:rsidRPr="002F663C" w:rsidRDefault="00325C4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208D7D04" w14:textId="77777777" w:rsidR="002F663C" w:rsidRPr="002F663C" w:rsidRDefault="002F663C" w:rsidP="002F663C">
      <w:pPr>
        <w:jc w:val="left"/>
        <w:rPr>
          <w:rFonts w:eastAsia="Calibri" w:cs="Times New Roman"/>
          <w:highlight w:val="yellow"/>
        </w:rPr>
      </w:pPr>
    </w:p>
    <w:p w14:paraId="6F01C2F7" w14:textId="77777777" w:rsidR="003971FF" w:rsidRPr="007F6EA2" w:rsidRDefault="00325C4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FDA Circular No.2021-002-B Amendment to FDA Circular No. 2021-002-A entitled "Addendum to FDA Circular No. 2021-002 Re: Full Implementation of Administrative Order No. 2018-0002 entitled "Guidelines Governing the Issuance of an Authorization for a Medical Device based on the ASEAN Harmonized Technical Requirements"" aims to extend the date wherein all the non-registrable Class B, C and D medical devices stated in Section III of this Circular may continue to be manufactured, imported, exported, distributed, transferred, sold or offered for sale without CMDN. Furthermore, this Circular also aims to amend the start period for requiring CMDN or at least with pending CMDN application for the aforementioned medical devices.</w:t>
      </w:r>
      <w:bookmarkEnd w:id="26"/>
    </w:p>
    <w:p w14:paraId="31A166A2" w14:textId="77777777" w:rsidR="006C5A96" w:rsidRDefault="00325C43" w:rsidP="006C5A96">
      <w:pPr>
        <w:jc w:val="center"/>
        <w:rPr>
          <w:b/>
        </w:rPr>
      </w:pPr>
      <w:r w:rsidRPr="003971FF">
        <w:rPr>
          <w:b/>
        </w:rPr>
        <w:t>__________</w:t>
      </w:r>
    </w:p>
    <w:p w14:paraId="17EB13B8" w14:textId="77777777" w:rsidR="004D4D19" w:rsidRDefault="004D4D19" w:rsidP="007F38C2">
      <w:pPr>
        <w:jc w:val="center"/>
        <w:rPr>
          <w:b/>
        </w:rPr>
      </w:pPr>
    </w:p>
    <w:p w14:paraId="30603C88"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2FED" w14:textId="77777777" w:rsidR="00D11792" w:rsidRDefault="00325C43">
      <w:r>
        <w:separator/>
      </w:r>
    </w:p>
  </w:endnote>
  <w:endnote w:type="continuationSeparator" w:id="0">
    <w:p w14:paraId="503E5286" w14:textId="77777777" w:rsidR="00D11792" w:rsidRDefault="0032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FF7B" w14:textId="77777777" w:rsidR="00544326" w:rsidRPr="00DD3DD7" w:rsidRDefault="00325C4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301" w14:textId="77777777" w:rsidR="00544326" w:rsidRPr="00DD3DD7" w:rsidRDefault="00325C43"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DC1D" w14:textId="77777777" w:rsidR="00325C43" w:rsidRDefault="0032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FA34" w14:textId="77777777" w:rsidR="000248E6" w:rsidRDefault="00325C43" w:rsidP="00ED54E0">
      <w:r>
        <w:separator/>
      </w:r>
    </w:p>
  </w:footnote>
  <w:footnote w:type="continuationSeparator" w:id="0">
    <w:p w14:paraId="3B8FC75D" w14:textId="77777777" w:rsidR="000248E6" w:rsidRDefault="00325C43" w:rsidP="00ED54E0">
      <w:r>
        <w:continuationSeparator/>
      </w:r>
    </w:p>
  </w:footnote>
  <w:footnote w:id="1">
    <w:p w14:paraId="1EFBD9D0" w14:textId="77777777" w:rsidR="007F6EA2" w:rsidRDefault="00325C4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4A3A" w14:textId="77777777" w:rsidR="00DD3DD7" w:rsidRDefault="00325C43"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1B824BB9" w14:textId="77777777" w:rsidR="004D4D19" w:rsidRPr="00DD3DD7" w:rsidRDefault="004D4D19" w:rsidP="00DD3DD7">
    <w:pPr>
      <w:pStyle w:val="Header"/>
      <w:pBdr>
        <w:bottom w:val="single" w:sz="4" w:space="1" w:color="auto"/>
      </w:pBdr>
      <w:tabs>
        <w:tab w:val="clear" w:pos="4513"/>
        <w:tab w:val="clear" w:pos="9027"/>
      </w:tabs>
      <w:jc w:val="center"/>
    </w:pPr>
  </w:p>
  <w:p w14:paraId="709FA899" w14:textId="77777777" w:rsidR="00DD3DD7" w:rsidRPr="00DD3DD7" w:rsidRDefault="00325C4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813F393"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28DA" w14:textId="77777777" w:rsidR="00DD3DD7" w:rsidRPr="00DD3DD7" w:rsidRDefault="00325C43" w:rsidP="00DD3DD7">
    <w:pPr>
      <w:pStyle w:val="Header"/>
      <w:pBdr>
        <w:bottom w:val="single" w:sz="4" w:space="1" w:color="auto"/>
      </w:pBdr>
      <w:tabs>
        <w:tab w:val="clear" w:pos="4513"/>
        <w:tab w:val="clear" w:pos="9027"/>
      </w:tabs>
      <w:jc w:val="center"/>
    </w:pPr>
    <w:bookmarkStart w:id="28" w:name="spsSymbolHeader"/>
    <w:r w:rsidRPr="00DD3DD7">
      <w:t>G/TBT/N/PHL/186/Add.3</w:t>
    </w:r>
    <w:bookmarkEnd w:id="28"/>
  </w:p>
  <w:p w14:paraId="1D1907A4" w14:textId="77777777" w:rsidR="00DD3DD7" w:rsidRPr="00DD3DD7" w:rsidRDefault="00DD3DD7" w:rsidP="00DD3DD7">
    <w:pPr>
      <w:pStyle w:val="Header"/>
      <w:pBdr>
        <w:bottom w:val="single" w:sz="4" w:space="1" w:color="auto"/>
      </w:pBdr>
      <w:tabs>
        <w:tab w:val="clear" w:pos="4513"/>
        <w:tab w:val="clear" w:pos="9027"/>
      </w:tabs>
      <w:jc w:val="center"/>
    </w:pPr>
  </w:p>
  <w:p w14:paraId="6446ED40" w14:textId="77777777" w:rsidR="00DD3DD7" w:rsidRPr="00DD3DD7" w:rsidRDefault="00325C4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008A5D1"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4D01" w14:paraId="3C7C764A" w14:textId="77777777" w:rsidTr="00544326">
      <w:trPr>
        <w:trHeight w:val="240"/>
        <w:jc w:val="center"/>
      </w:trPr>
      <w:tc>
        <w:tcPr>
          <w:tcW w:w="3794" w:type="dxa"/>
          <w:shd w:val="clear" w:color="auto" w:fill="FFFFFF"/>
          <w:tcMar>
            <w:left w:w="108" w:type="dxa"/>
            <w:right w:w="108" w:type="dxa"/>
          </w:tcMar>
          <w:vAlign w:val="center"/>
        </w:tcPr>
        <w:p w14:paraId="22CECD83"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2AEF1BB" w14:textId="77777777" w:rsidR="00ED54E0" w:rsidRPr="00182B84" w:rsidRDefault="00325C43" w:rsidP="00425DC5">
          <w:pPr>
            <w:jc w:val="right"/>
            <w:rPr>
              <w:b/>
              <w:color w:val="FF0000"/>
              <w:szCs w:val="16"/>
            </w:rPr>
          </w:pPr>
          <w:r>
            <w:rPr>
              <w:b/>
              <w:color w:val="FF0000"/>
              <w:szCs w:val="16"/>
            </w:rPr>
            <w:t xml:space="preserve"> </w:t>
          </w:r>
        </w:p>
      </w:tc>
    </w:tr>
    <w:tr w:rsidR="00414D01" w14:paraId="2830A900" w14:textId="77777777" w:rsidTr="00544326">
      <w:trPr>
        <w:trHeight w:val="213"/>
        <w:jc w:val="center"/>
      </w:trPr>
      <w:tc>
        <w:tcPr>
          <w:tcW w:w="3794" w:type="dxa"/>
          <w:vMerge w:val="restart"/>
          <w:shd w:val="clear" w:color="auto" w:fill="FFFFFF"/>
          <w:tcMar>
            <w:left w:w="0" w:type="dxa"/>
            <w:right w:w="0" w:type="dxa"/>
          </w:tcMar>
        </w:tcPr>
        <w:p w14:paraId="0DD2C955" w14:textId="77777777" w:rsidR="00ED54E0" w:rsidRPr="00182B84" w:rsidRDefault="00325C43" w:rsidP="00425DC5">
          <w:pPr>
            <w:jc w:val="left"/>
          </w:pPr>
          <w:r w:rsidRPr="00182B84">
            <w:rPr>
              <w:noProof/>
              <w:lang w:val="en-US"/>
            </w:rPr>
            <w:drawing>
              <wp:inline distT="0" distB="0" distL="0" distR="0" wp14:anchorId="39D2DBED" wp14:editId="694BE0C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2794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826A30" w14:textId="77777777" w:rsidR="00ED54E0" w:rsidRPr="00182B84" w:rsidRDefault="00ED54E0" w:rsidP="00425DC5">
          <w:pPr>
            <w:jc w:val="right"/>
            <w:rPr>
              <w:b/>
              <w:szCs w:val="16"/>
            </w:rPr>
          </w:pPr>
        </w:p>
      </w:tc>
    </w:tr>
    <w:tr w:rsidR="00414D01" w14:paraId="01A95D11" w14:textId="77777777" w:rsidTr="00544326">
      <w:trPr>
        <w:trHeight w:val="868"/>
        <w:jc w:val="center"/>
      </w:trPr>
      <w:tc>
        <w:tcPr>
          <w:tcW w:w="3794" w:type="dxa"/>
          <w:vMerge/>
          <w:shd w:val="clear" w:color="auto" w:fill="FFFFFF"/>
          <w:tcMar>
            <w:left w:w="108" w:type="dxa"/>
            <w:right w:w="108" w:type="dxa"/>
          </w:tcMar>
        </w:tcPr>
        <w:p w14:paraId="6DD03E9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8FEF02A" w14:textId="77777777" w:rsidR="00DD3DD7" w:rsidRPr="002F663C" w:rsidRDefault="00325C43" w:rsidP="00DD3DD7">
          <w:pPr>
            <w:jc w:val="right"/>
            <w:rPr>
              <w:rFonts w:eastAsia="Calibri" w:cs="Times New Roman"/>
              <w:b/>
              <w:szCs w:val="16"/>
            </w:rPr>
          </w:pPr>
          <w:bookmarkStart w:id="29" w:name="bmkSymbols"/>
          <w:r w:rsidRPr="002F663C">
            <w:rPr>
              <w:rFonts w:eastAsia="Calibri" w:cs="Times New Roman"/>
              <w:b/>
              <w:szCs w:val="16"/>
            </w:rPr>
            <w:t>G/TBT/N/PHL/186/Add.3</w:t>
          </w:r>
          <w:bookmarkEnd w:id="29"/>
        </w:p>
        <w:p w14:paraId="17506117" w14:textId="77777777" w:rsidR="00C14444" w:rsidRPr="00C14444" w:rsidRDefault="00C14444" w:rsidP="00C14444">
          <w:pPr>
            <w:jc w:val="center"/>
            <w:rPr>
              <w:szCs w:val="16"/>
            </w:rPr>
          </w:pPr>
        </w:p>
      </w:tc>
    </w:tr>
    <w:tr w:rsidR="00414D01" w14:paraId="274D7D9D" w14:textId="77777777" w:rsidTr="00544326">
      <w:trPr>
        <w:trHeight w:val="240"/>
        <w:jc w:val="center"/>
      </w:trPr>
      <w:tc>
        <w:tcPr>
          <w:tcW w:w="3794" w:type="dxa"/>
          <w:vMerge/>
          <w:shd w:val="clear" w:color="auto" w:fill="FFFFFF"/>
          <w:tcMar>
            <w:left w:w="108" w:type="dxa"/>
            <w:right w:w="108" w:type="dxa"/>
          </w:tcMar>
          <w:vAlign w:val="center"/>
        </w:tcPr>
        <w:p w14:paraId="59640102" w14:textId="77777777" w:rsidR="00ED54E0" w:rsidRPr="00182B84" w:rsidRDefault="00ED54E0" w:rsidP="00425DC5"/>
      </w:tc>
      <w:tc>
        <w:tcPr>
          <w:tcW w:w="5448" w:type="dxa"/>
          <w:gridSpan w:val="2"/>
          <w:shd w:val="clear" w:color="auto" w:fill="FFFFFF"/>
          <w:tcMar>
            <w:left w:w="108" w:type="dxa"/>
            <w:right w:w="108" w:type="dxa"/>
          </w:tcMar>
          <w:vAlign w:val="center"/>
        </w:tcPr>
        <w:p w14:paraId="6C878D88" w14:textId="64EDD713" w:rsidR="00ED54E0" w:rsidRPr="00182B84" w:rsidRDefault="00325C43" w:rsidP="00425DC5">
          <w:pPr>
            <w:jc w:val="right"/>
            <w:rPr>
              <w:szCs w:val="16"/>
            </w:rPr>
          </w:pPr>
          <w:bookmarkStart w:id="30" w:name="bmkDate"/>
          <w:bookmarkEnd w:id="30"/>
          <w:r>
            <w:rPr>
              <w:szCs w:val="16"/>
            </w:rPr>
            <w:t>17 May 2022</w:t>
          </w:r>
        </w:p>
      </w:tc>
    </w:tr>
    <w:tr w:rsidR="00414D01" w14:paraId="7DB1E22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D8B664" w14:textId="24574CDC" w:rsidR="00ED54E0" w:rsidRPr="00182B84" w:rsidRDefault="00325C43"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8119E6">
            <w:rPr>
              <w:rFonts w:eastAsia="Calibri" w:cs="Times New Roman"/>
              <w:color w:val="FF0000"/>
              <w:szCs w:val="16"/>
            </w:rPr>
            <w:t>3808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EDA09AC" w14:textId="77777777" w:rsidR="00ED54E0" w:rsidRPr="00182B84" w:rsidRDefault="00325C4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14D01" w14:paraId="22B365B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3EB842" w14:textId="77777777" w:rsidR="00ED54E0" w:rsidRPr="00182B84" w:rsidRDefault="00325C4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D2F82A1" w14:textId="77777777" w:rsidR="00ED54E0" w:rsidRPr="00182B84" w:rsidRDefault="00325C43"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751971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1A0430">
      <w:start w:val="1"/>
      <w:numFmt w:val="decimal"/>
      <w:pStyle w:val="SummaryText"/>
      <w:lvlText w:val="%1."/>
      <w:lvlJc w:val="left"/>
      <w:pPr>
        <w:ind w:left="360" w:hanging="360"/>
      </w:pPr>
    </w:lvl>
    <w:lvl w:ilvl="1" w:tplc="27A09F92" w:tentative="1">
      <w:start w:val="1"/>
      <w:numFmt w:val="lowerLetter"/>
      <w:lvlText w:val="%2."/>
      <w:lvlJc w:val="left"/>
      <w:pPr>
        <w:ind w:left="1080" w:hanging="360"/>
      </w:pPr>
    </w:lvl>
    <w:lvl w:ilvl="2" w:tplc="556C7054" w:tentative="1">
      <w:start w:val="1"/>
      <w:numFmt w:val="lowerRoman"/>
      <w:lvlText w:val="%3."/>
      <w:lvlJc w:val="right"/>
      <w:pPr>
        <w:ind w:left="1800" w:hanging="180"/>
      </w:pPr>
    </w:lvl>
    <w:lvl w:ilvl="3" w:tplc="BCD4B5DA" w:tentative="1">
      <w:start w:val="1"/>
      <w:numFmt w:val="decimal"/>
      <w:lvlText w:val="%4."/>
      <w:lvlJc w:val="left"/>
      <w:pPr>
        <w:ind w:left="2520" w:hanging="360"/>
      </w:pPr>
    </w:lvl>
    <w:lvl w:ilvl="4" w:tplc="055CED6C" w:tentative="1">
      <w:start w:val="1"/>
      <w:numFmt w:val="lowerLetter"/>
      <w:lvlText w:val="%5."/>
      <w:lvlJc w:val="left"/>
      <w:pPr>
        <w:ind w:left="3240" w:hanging="360"/>
      </w:pPr>
    </w:lvl>
    <w:lvl w:ilvl="5" w:tplc="DBB40F7E" w:tentative="1">
      <w:start w:val="1"/>
      <w:numFmt w:val="lowerRoman"/>
      <w:lvlText w:val="%6."/>
      <w:lvlJc w:val="right"/>
      <w:pPr>
        <w:ind w:left="3960" w:hanging="180"/>
      </w:pPr>
    </w:lvl>
    <w:lvl w:ilvl="6" w:tplc="954AE1C6" w:tentative="1">
      <w:start w:val="1"/>
      <w:numFmt w:val="decimal"/>
      <w:lvlText w:val="%7."/>
      <w:lvlJc w:val="left"/>
      <w:pPr>
        <w:ind w:left="4680" w:hanging="360"/>
      </w:pPr>
    </w:lvl>
    <w:lvl w:ilvl="7" w:tplc="EC3A04F6" w:tentative="1">
      <w:start w:val="1"/>
      <w:numFmt w:val="lowerLetter"/>
      <w:lvlText w:val="%8."/>
      <w:lvlJc w:val="left"/>
      <w:pPr>
        <w:ind w:left="5400" w:hanging="360"/>
      </w:pPr>
    </w:lvl>
    <w:lvl w:ilvl="8" w:tplc="A2980E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5C43"/>
    <w:rsid w:val="00327D40"/>
    <w:rsid w:val="00335575"/>
    <w:rsid w:val="003572B4"/>
    <w:rsid w:val="00370A55"/>
    <w:rsid w:val="00381A7D"/>
    <w:rsid w:val="003971FF"/>
    <w:rsid w:val="00397FF5"/>
    <w:rsid w:val="00414D01"/>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19E6"/>
    <w:rsid w:val="00816096"/>
    <w:rsid w:val="0082081F"/>
    <w:rsid w:val="00832639"/>
    <w:rsid w:val="00840C2B"/>
    <w:rsid w:val="00867F3E"/>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11792"/>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4D28"/>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4906"/>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D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da.gov.ph/wp-content/uploads/2022/04/FDA-Circular-No.2021-002-B-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239</Words>
  <Characters>1404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2022-05-17T08:35:00Z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