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61FF" w14:textId="77777777" w:rsidR="009239F7" w:rsidRPr="002F6A28" w:rsidRDefault="00F21FFB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2B74E4C" w14:textId="77777777" w:rsidR="009239F7" w:rsidRPr="002F6A28" w:rsidRDefault="00F21FFB" w:rsidP="002F6A28">
      <w:pPr>
        <w:jc w:val="center"/>
      </w:pPr>
      <w:r w:rsidRPr="002F6A28">
        <w:t>The following notification is being circulated in accordance with Article 10.6</w:t>
      </w:r>
    </w:p>
    <w:p w14:paraId="2D43B19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C65A7" w14:paraId="1D4526E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9000076" w14:textId="77777777" w:rsidR="00F85C99" w:rsidRPr="002F6A28" w:rsidRDefault="00F21FF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01E8137" w14:textId="77777777" w:rsidR="00F85C99" w:rsidRPr="002F6A28" w:rsidRDefault="00F21FF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CHINA</w:t>
            </w:r>
            <w:bookmarkEnd w:id="1"/>
          </w:p>
          <w:p w14:paraId="1D4FE65C" w14:textId="77777777" w:rsidR="00F85C99" w:rsidRPr="002F6A28" w:rsidRDefault="00F21FF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C65A7" w14:paraId="3FBAC13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2FADD" w14:textId="77777777" w:rsidR="00F85C99" w:rsidRPr="002F6A28" w:rsidRDefault="00F21FF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8E9C92" w14:textId="77777777" w:rsidR="00F85C99" w:rsidRPr="002F6A28" w:rsidRDefault="00F21FF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E194DED" w14:textId="77777777" w:rsidR="00EE3A11" w:rsidRPr="00C379C8" w:rsidRDefault="00F21FFB" w:rsidP="00155128">
            <w:pPr>
              <w:spacing w:after="120"/>
            </w:pPr>
            <w:r w:rsidRPr="00C379C8">
              <w:t>State Administration for Market Regulation (Standardization Administration of the P.R.C.)</w:t>
            </w:r>
            <w:bookmarkEnd w:id="5"/>
          </w:p>
          <w:p w14:paraId="5BCF6DF9" w14:textId="77777777" w:rsidR="00F85C99" w:rsidRPr="002F6A28" w:rsidRDefault="00F21FF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FC65A7" w14:paraId="28B1A67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928FE6" w14:textId="77777777" w:rsidR="00F85C99" w:rsidRPr="002F6A28" w:rsidRDefault="00F21F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A76A9B" w14:textId="77777777" w:rsidR="00F85C99" w:rsidRPr="0058336F" w:rsidRDefault="00F21FF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FC65A7" w14:paraId="3741268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4CA549" w14:textId="77777777" w:rsidR="00F85C99" w:rsidRPr="002F6A28" w:rsidRDefault="00F21FF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DAAE1" w14:textId="77777777" w:rsidR="00F85C99" w:rsidRPr="002F6A28" w:rsidRDefault="00F21FFB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Near infrared functional brain imaging device, near infrared spectral functional brain imaging system, quantitative brain function imaging device (HS code(s): 901820; 902750; 903149); (ICS code(s): 11.040.55)</w:t>
            </w:r>
            <w:bookmarkEnd w:id="22"/>
          </w:p>
        </w:tc>
      </w:tr>
      <w:tr w:rsidR="00FC65A7" w14:paraId="089333A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709429" w14:textId="77777777" w:rsidR="00F85C99" w:rsidRPr="002F6A28" w:rsidRDefault="00F21FF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F0D7CA" w14:textId="77777777" w:rsidR="00F85C99" w:rsidRPr="002F6A28" w:rsidRDefault="00F21FFB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National Standard of the P.R.C., Medical electrical equipment –Part 2-71: Particular requirements for the basic safety and essential performance of functional near-infrared spectroscopy (</w:t>
            </w:r>
            <w:proofErr w:type="spellStart"/>
            <w:r w:rsidR="00EE3A11" w:rsidRPr="00C379C8">
              <w:t>NIRS</w:t>
            </w:r>
            <w:proofErr w:type="spellEnd"/>
            <w:r w:rsidR="00EE3A11" w:rsidRPr="00C379C8">
              <w:t>) equipment; (32 page(s), in Chinese)</w:t>
            </w:r>
            <w:bookmarkEnd w:id="24"/>
          </w:p>
        </w:tc>
      </w:tr>
      <w:tr w:rsidR="00FC65A7" w14:paraId="513850B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079C3" w14:textId="77777777" w:rsidR="00F85C99" w:rsidRPr="002F6A28" w:rsidRDefault="00F21F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BF23F" w14:textId="77777777" w:rsidR="00F85C99" w:rsidRPr="002F6A28" w:rsidRDefault="00F21FF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 xml:space="preserve">This document applies to the basic safety and essential performance of functional </w:t>
            </w:r>
            <w:proofErr w:type="spellStart"/>
            <w:r w:rsidR="00FE448B" w:rsidRPr="00C379C8">
              <w:t>NIRS</w:t>
            </w:r>
            <w:proofErr w:type="spellEnd"/>
            <w:r w:rsidR="00FE448B" w:rsidRPr="00C379C8">
              <w:t xml:space="preserve"> equipment intended to be used by themselves, or as a part of an ME system, for adjunctive diagnostic purposes.</w:t>
            </w:r>
          </w:p>
          <w:p w14:paraId="0D4954E0" w14:textId="77777777" w:rsidR="00FE448B" w:rsidRPr="00C379C8" w:rsidRDefault="00F21FFB" w:rsidP="002F6A28">
            <w:pPr>
              <w:spacing w:before="120" w:after="120"/>
            </w:pPr>
            <w:r w:rsidRPr="00C379C8">
              <w:t>Not included within the scope of this particular standard are:</w:t>
            </w:r>
          </w:p>
          <w:p w14:paraId="5149BDC3" w14:textId="77777777" w:rsidR="00FE448B" w:rsidRPr="00C379C8" w:rsidRDefault="00F21FFB" w:rsidP="002F6A28">
            <w:pPr>
              <w:spacing w:before="120" w:after="120"/>
            </w:pPr>
            <w:r w:rsidRPr="00C379C8">
              <w:t>a) the equipment, as a part of ME equipment, measures oxygen saturation of the haemoglobin in the micro vessels (capillaries, arterioles and venules);</w:t>
            </w:r>
          </w:p>
          <w:p w14:paraId="1501B803" w14:textId="77777777" w:rsidR="00FE448B" w:rsidRPr="00C379C8" w:rsidRDefault="00F21FFB" w:rsidP="002F6A28">
            <w:pPr>
              <w:spacing w:before="120" w:after="120"/>
            </w:pPr>
            <w:r w:rsidRPr="00C379C8">
              <w:t>b) near-infrared spectroscopy (</w:t>
            </w:r>
            <w:proofErr w:type="spellStart"/>
            <w:r w:rsidRPr="00C379C8">
              <w:t>NIRS</w:t>
            </w:r>
            <w:proofErr w:type="spellEnd"/>
            <w:r w:rsidRPr="00C379C8">
              <w:t xml:space="preserve">) tissue oximeter equipment, which is not intended for obtaining functional </w:t>
            </w:r>
            <w:proofErr w:type="spellStart"/>
            <w:r w:rsidRPr="00C379C8">
              <w:t>NIRS</w:t>
            </w:r>
            <w:proofErr w:type="spellEnd"/>
            <w:r w:rsidRPr="00C379C8">
              <w:t xml:space="preserve"> equipment output;</w:t>
            </w:r>
          </w:p>
          <w:p w14:paraId="7DFCFA37" w14:textId="77777777" w:rsidR="00FE448B" w:rsidRPr="00C379C8" w:rsidRDefault="00F21FFB" w:rsidP="002F6A28">
            <w:pPr>
              <w:spacing w:before="120" w:after="120"/>
            </w:pPr>
            <w:r w:rsidRPr="00C379C8">
              <w:t xml:space="preserve">c) pulse oximeter equipment, which is not intended for obtaining functional </w:t>
            </w:r>
            <w:proofErr w:type="spellStart"/>
            <w:r w:rsidRPr="00C379C8">
              <w:t>NIRS</w:t>
            </w:r>
            <w:proofErr w:type="spellEnd"/>
            <w:r w:rsidRPr="00C379C8">
              <w:t xml:space="preserve"> equipment output. The requirements for pulse oximeter equipment are found in </w:t>
            </w:r>
            <w:proofErr w:type="spellStart"/>
            <w:r w:rsidRPr="00C379C8">
              <w:t>YY</w:t>
            </w:r>
            <w:proofErr w:type="spellEnd"/>
            <w:r w:rsidRPr="00C379C8">
              <w:t xml:space="preserve"> 9706.261.</w:t>
            </w:r>
          </w:p>
          <w:p w14:paraId="6D1819D9" w14:textId="77777777" w:rsidR="00FE448B" w:rsidRPr="00C379C8" w:rsidRDefault="00F21FFB" w:rsidP="002F6A28">
            <w:pPr>
              <w:spacing w:before="120" w:after="120"/>
            </w:pPr>
            <w:r w:rsidRPr="00C379C8">
              <w:t>d) frequency-domain and time-domain equipment for functional near-infrared spectroscopy may be subject to different test procedures than those defined herein.</w:t>
            </w:r>
          </w:p>
          <w:p w14:paraId="50A47C10" w14:textId="77777777" w:rsidR="00FE448B" w:rsidRPr="00C379C8" w:rsidRDefault="00F21FFB" w:rsidP="002F6A28">
            <w:pPr>
              <w:spacing w:before="120" w:after="120"/>
            </w:pPr>
            <w:r w:rsidRPr="00C379C8">
              <w:t>e) functional near-infrared spectroscopy equipment, which measure changes in the concentration of chromophores other than oxy- and deoxy-haemoglobin may be subject to different test procedures than those defined herein.</w:t>
            </w:r>
            <w:bookmarkEnd w:id="26"/>
          </w:p>
        </w:tc>
      </w:tr>
      <w:tr w:rsidR="00FC65A7" w14:paraId="764B7BB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E8E8B" w14:textId="77777777" w:rsidR="00F85C99" w:rsidRPr="002F6A28" w:rsidRDefault="00F21F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2F5E90" w14:textId="77777777" w:rsidR="00F85C99" w:rsidRPr="002F6A28" w:rsidRDefault="00F21FFB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FC65A7" w14:paraId="6C31B13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D65800" w14:textId="77777777" w:rsidR="00F85C99" w:rsidRPr="002F6A28" w:rsidRDefault="00F21FF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FAD223" w14:textId="77777777" w:rsidR="00072B36" w:rsidRPr="002F6A28" w:rsidRDefault="00F21FFB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E5C7642" w14:textId="77777777" w:rsidR="00F85C99" w:rsidRPr="002F6A28" w:rsidRDefault="00F21FFB" w:rsidP="009E75ED">
            <w:pPr>
              <w:spacing w:before="120" w:after="120"/>
            </w:pPr>
            <w:bookmarkStart w:id="30" w:name="sps9a"/>
            <w:r w:rsidRPr="002F6A28">
              <w:t>-</w:t>
            </w:r>
            <w:bookmarkEnd w:id="30"/>
          </w:p>
        </w:tc>
      </w:tr>
      <w:tr w:rsidR="00FC65A7" w14:paraId="3E68F0F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98DAF" w14:textId="77777777" w:rsidR="00EE3A11" w:rsidRPr="002F6A28" w:rsidRDefault="00F21F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6D5DA5" w14:textId="77777777" w:rsidR="00EE3A11" w:rsidRPr="002F6A28" w:rsidRDefault="00F21FFB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0BAE7270" w14:textId="77777777" w:rsidR="00EE3A11" w:rsidRPr="002F6A28" w:rsidRDefault="00F21FFB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24 months after approval</w:t>
            </w:r>
            <w:bookmarkEnd w:id="36"/>
          </w:p>
        </w:tc>
      </w:tr>
      <w:tr w:rsidR="00FC65A7" w14:paraId="0995A79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F0984E" w14:textId="77777777" w:rsidR="00F85C99" w:rsidRPr="002F6A28" w:rsidRDefault="00F21F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FD61B" w14:textId="77777777" w:rsidR="00F85C99" w:rsidRPr="002F6A28" w:rsidRDefault="00F21FFB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FC65A7" w14:paraId="2C0AEA4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D4C421F" w14:textId="77777777" w:rsidR="00F85C99" w:rsidRPr="002F6A28" w:rsidRDefault="00F21FF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191846B" w14:textId="77777777" w:rsidR="00F85C99" w:rsidRPr="002F6A28" w:rsidRDefault="00F21FFB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4691B897" w14:textId="77777777" w:rsidR="00EE3A11" w:rsidRPr="00A12DDE" w:rsidRDefault="00F21FF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WTO/TBT National Notification and Enquiry </w:t>
            </w:r>
            <w:proofErr w:type="spellStart"/>
            <w:r w:rsidRPr="00A12DDE">
              <w:rPr>
                <w:bCs/>
              </w:rPr>
              <w:t>Center</w:t>
            </w:r>
            <w:proofErr w:type="spellEnd"/>
            <w:r w:rsidRPr="00A12DDE">
              <w:rPr>
                <w:bCs/>
              </w:rPr>
              <w:t xml:space="preserve"> of the People's Republic of China</w:t>
            </w:r>
          </w:p>
          <w:p w14:paraId="5F6349C7" w14:textId="77777777" w:rsidR="00EE3A11" w:rsidRPr="00A12DDE" w:rsidRDefault="00F21FF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</w:t>
            </w:r>
            <w:r w:rsidRPr="00A12DDE">
              <w:rPr>
                <w:rFonts w:ascii="MS Mincho" w:eastAsia="MS Mincho" w:hAnsi="MS Mincho" w:cs="MS Mincho"/>
                <w:bCs/>
              </w:rPr>
              <w:t>：</w:t>
            </w:r>
            <w:r w:rsidRPr="00A12DDE">
              <w:rPr>
                <w:bCs/>
              </w:rPr>
              <w:t>+86 10 57954633/ 57954627</w:t>
            </w:r>
          </w:p>
          <w:p w14:paraId="7F124330" w14:textId="77777777" w:rsidR="00EE3A11" w:rsidRPr="00A12DDE" w:rsidRDefault="00F21FFB" w:rsidP="00B16145">
            <w:pPr>
              <w:keepNext/>
              <w:keepLines/>
              <w:rPr>
                <w:bCs/>
              </w:rPr>
            </w:pPr>
            <w:proofErr w:type="spellStart"/>
            <w:r w:rsidRPr="00A12DDE">
              <w:rPr>
                <w:bCs/>
              </w:rPr>
              <w:t>E_mail</w:t>
            </w:r>
            <w:proofErr w:type="spellEnd"/>
            <w:r w:rsidRPr="00A12DDE">
              <w:rPr>
                <w:bCs/>
              </w:rPr>
              <w:t xml:space="preserve">: </w:t>
            </w:r>
            <w:hyperlink r:id="rId7" w:history="1">
              <w:r w:rsidRPr="00A12DDE">
                <w:rPr>
                  <w:bCs/>
                  <w:color w:val="0000FF"/>
                  <w:u w:val="single"/>
                </w:rPr>
                <w:t>tbt@customs.gov.cn</w:t>
              </w:r>
            </w:hyperlink>
          </w:p>
          <w:p w14:paraId="7AA877DA" w14:textId="77777777" w:rsidR="00EE3A11" w:rsidRPr="00A12DDE" w:rsidRDefault="006B42E6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8" w:tgtFrame="_blank" w:history="1">
              <w:r w:rsidR="00F21FFB" w:rsidRPr="00A12DDE">
                <w:rPr>
                  <w:bCs/>
                  <w:color w:val="0000FF"/>
                  <w:u w:val="single"/>
                </w:rPr>
                <w:t>https://members.wto.org/crnattachments/2022/TBT/CHN/22_3481_00_x.pdf</w:t>
              </w:r>
            </w:hyperlink>
            <w:bookmarkEnd w:id="42"/>
          </w:p>
        </w:tc>
      </w:tr>
    </w:tbl>
    <w:p w14:paraId="39CB2214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B326" w14:textId="77777777" w:rsidR="00525B93" w:rsidRDefault="00F21FFB">
      <w:r>
        <w:separator/>
      </w:r>
    </w:p>
  </w:endnote>
  <w:endnote w:type="continuationSeparator" w:id="0">
    <w:p w14:paraId="04B014FD" w14:textId="77777777" w:rsidR="00525B93" w:rsidRDefault="00F2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0645" w14:textId="77777777" w:rsidR="009239F7" w:rsidRPr="002F6A28" w:rsidRDefault="00F21FFB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0B04" w14:textId="77777777" w:rsidR="009239F7" w:rsidRPr="002F6A28" w:rsidRDefault="00F21FFB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E2B7" w14:textId="77777777" w:rsidR="00EE3A11" w:rsidRPr="002F6A28" w:rsidRDefault="00F21FFB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2325" w14:textId="77777777" w:rsidR="00525B93" w:rsidRDefault="00F21FFB">
      <w:r>
        <w:separator/>
      </w:r>
    </w:p>
  </w:footnote>
  <w:footnote w:type="continuationSeparator" w:id="0">
    <w:p w14:paraId="63A5815C" w14:textId="77777777" w:rsidR="00525B93" w:rsidRDefault="00F2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7D78" w14:textId="77777777" w:rsidR="009239F7" w:rsidRPr="002F6A28" w:rsidRDefault="00F21FF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58E22FBF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4E9357" w14:textId="77777777" w:rsidR="009239F7" w:rsidRPr="002F6A28" w:rsidRDefault="00F21FF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9777274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EBF2" w14:textId="77777777" w:rsidR="009239F7" w:rsidRPr="002F6A28" w:rsidRDefault="00F21FF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</w:t>
    </w:r>
    <w:proofErr w:type="spellStart"/>
    <w:r w:rsidRPr="002F6A28">
      <w:t>CHN</w:t>
    </w:r>
    <w:proofErr w:type="spellEnd"/>
    <w:r w:rsidRPr="002F6A28">
      <w:t>/1677</w:t>
    </w:r>
    <w:bookmarkEnd w:id="43"/>
  </w:p>
  <w:p w14:paraId="6B1955F0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02CCC7" w14:textId="77777777" w:rsidR="009239F7" w:rsidRPr="002F6A28" w:rsidRDefault="00F21FF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476BA0B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C65A7" w14:paraId="36A29EB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43990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533EF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FC65A7" w14:paraId="1E6338C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7B05D74" w14:textId="77777777" w:rsidR="00ED54E0" w:rsidRPr="009239F7" w:rsidRDefault="00F21FF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CAC5B6B" wp14:editId="6B3BD66F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339273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FDE5B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C65A7" w14:paraId="4F988BBE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F86488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99C7F3" w14:textId="77777777" w:rsidR="009239F7" w:rsidRPr="002F6A28" w:rsidRDefault="00F21FFB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CHN</w:t>
          </w:r>
          <w:proofErr w:type="spellEnd"/>
          <w:r w:rsidRPr="002F6A28">
            <w:rPr>
              <w:b/>
              <w:szCs w:val="16"/>
            </w:rPr>
            <w:t>/1677</w:t>
          </w:r>
          <w:bookmarkEnd w:id="45"/>
        </w:p>
      </w:tc>
    </w:tr>
    <w:tr w:rsidR="00FC65A7" w14:paraId="5D475E0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35E96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477459" w14:textId="1B801AC5" w:rsidR="00ED54E0" w:rsidRPr="009239F7" w:rsidRDefault="00F21FFB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18 May 2022</w:t>
          </w:r>
        </w:p>
      </w:tc>
    </w:tr>
    <w:tr w:rsidR="00FC65A7" w14:paraId="7438051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F05CAA" w14:textId="409C9DA8" w:rsidR="00ED54E0" w:rsidRPr="009239F7" w:rsidRDefault="00F21FFB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6B42E6">
            <w:rPr>
              <w:color w:val="FF0000"/>
              <w:szCs w:val="16"/>
            </w:rPr>
            <w:t>3843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1F98DC" w14:textId="77777777" w:rsidR="00ED54E0" w:rsidRPr="009239F7" w:rsidRDefault="00F21FFB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FC65A7" w14:paraId="462357D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291788" w14:textId="77777777" w:rsidR="00ED54E0" w:rsidRPr="009239F7" w:rsidRDefault="00F21FFB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7888C2" w14:textId="77777777" w:rsidR="00ED54E0" w:rsidRPr="002F6A28" w:rsidRDefault="00F21FFB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54ED9305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6E46D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7386334" w:tentative="1">
      <w:start w:val="1"/>
      <w:numFmt w:val="lowerLetter"/>
      <w:lvlText w:val="%2."/>
      <w:lvlJc w:val="left"/>
      <w:pPr>
        <w:ind w:left="1080" w:hanging="360"/>
      </w:pPr>
    </w:lvl>
    <w:lvl w:ilvl="2" w:tplc="2B0A9C74" w:tentative="1">
      <w:start w:val="1"/>
      <w:numFmt w:val="lowerRoman"/>
      <w:lvlText w:val="%3."/>
      <w:lvlJc w:val="right"/>
      <w:pPr>
        <w:ind w:left="1800" w:hanging="180"/>
      </w:pPr>
    </w:lvl>
    <w:lvl w:ilvl="3" w:tplc="985227DA" w:tentative="1">
      <w:start w:val="1"/>
      <w:numFmt w:val="decimal"/>
      <w:lvlText w:val="%4."/>
      <w:lvlJc w:val="left"/>
      <w:pPr>
        <w:ind w:left="2520" w:hanging="360"/>
      </w:pPr>
    </w:lvl>
    <w:lvl w:ilvl="4" w:tplc="2D7C5DDE" w:tentative="1">
      <w:start w:val="1"/>
      <w:numFmt w:val="lowerLetter"/>
      <w:lvlText w:val="%5."/>
      <w:lvlJc w:val="left"/>
      <w:pPr>
        <w:ind w:left="3240" w:hanging="360"/>
      </w:pPr>
    </w:lvl>
    <w:lvl w:ilvl="5" w:tplc="6CE4E2A8" w:tentative="1">
      <w:start w:val="1"/>
      <w:numFmt w:val="lowerRoman"/>
      <w:lvlText w:val="%6."/>
      <w:lvlJc w:val="right"/>
      <w:pPr>
        <w:ind w:left="3960" w:hanging="180"/>
      </w:pPr>
    </w:lvl>
    <w:lvl w:ilvl="6" w:tplc="C63C7524" w:tentative="1">
      <w:start w:val="1"/>
      <w:numFmt w:val="decimal"/>
      <w:lvlText w:val="%7."/>
      <w:lvlJc w:val="left"/>
      <w:pPr>
        <w:ind w:left="4680" w:hanging="360"/>
      </w:pPr>
    </w:lvl>
    <w:lvl w:ilvl="7" w:tplc="83EC7B4E" w:tentative="1">
      <w:start w:val="1"/>
      <w:numFmt w:val="lowerLetter"/>
      <w:lvlText w:val="%8."/>
      <w:lvlJc w:val="left"/>
      <w:pPr>
        <w:ind w:left="5400" w:hanging="360"/>
      </w:pPr>
    </w:lvl>
    <w:lvl w:ilvl="8" w:tplc="F0663A6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C2980"/>
    <w:rsid w:val="004E51B2"/>
    <w:rsid w:val="004F203A"/>
    <w:rsid w:val="005104AF"/>
    <w:rsid w:val="00525B93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B42E6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20E3"/>
    <w:rsid w:val="00EE3A11"/>
    <w:rsid w:val="00EE4445"/>
    <w:rsid w:val="00F0047B"/>
    <w:rsid w:val="00F21FF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C65A7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42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TBT/CHN/22_3481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2022-05-18T13:00:00Z</dcterms:created>
  <dcterms:modified xsi:type="dcterms:W3CDTF">2022-05-18T14:14:00Z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