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5A7B" w14:textId="77777777" w:rsidR="009239F7" w:rsidRPr="002F6A28" w:rsidRDefault="00E609D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975D37D" w14:textId="77777777" w:rsidR="009239F7" w:rsidRPr="002F6A28" w:rsidRDefault="00E609D2" w:rsidP="002F6A28">
      <w:pPr>
        <w:jc w:val="center"/>
      </w:pPr>
      <w:r w:rsidRPr="002F6A28">
        <w:t>The following notification is being circulated in accordance with Article 10.6</w:t>
      </w:r>
    </w:p>
    <w:p w14:paraId="283F1BB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F38BB" w14:paraId="4D094F0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17C40E" w14:textId="77777777" w:rsidR="00F85C99" w:rsidRPr="002F6A28" w:rsidRDefault="00E60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C90EDF" w14:textId="77777777" w:rsidR="00F85C99" w:rsidRPr="002F6A28" w:rsidRDefault="00E609D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JAPAN</w:t>
            </w:r>
            <w:bookmarkEnd w:id="1"/>
          </w:p>
          <w:p w14:paraId="564C6D48" w14:textId="77777777" w:rsidR="00F85C99" w:rsidRPr="002F6A28" w:rsidRDefault="00E609D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F38BB" w14:paraId="013A33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A9523" w14:textId="77777777" w:rsidR="00F85C99" w:rsidRPr="002F6A28" w:rsidRDefault="00E60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863BC" w14:textId="77777777" w:rsidR="00EE3A11" w:rsidRPr="00C379C8" w:rsidRDefault="00E609D2" w:rsidP="008025A0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Ministry of Internal Affairs and Communications</w:t>
            </w:r>
            <w:bookmarkEnd w:id="5"/>
          </w:p>
          <w:p w14:paraId="64072598" w14:textId="77777777" w:rsidR="00F85C99" w:rsidRPr="002F6A28" w:rsidRDefault="00E609D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F38BB" w14:paraId="1654B4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B612F" w14:textId="77777777" w:rsidR="00F85C99" w:rsidRPr="002F6A28" w:rsidRDefault="00E60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C1CAB" w14:textId="77777777" w:rsidR="00F85C99" w:rsidRPr="0058336F" w:rsidRDefault="00E609D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F38BB" w14:paraId="24AB8C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33771" w14:textId="77777777" w:rsidR="00F85C99" w:rsidRPr="002F6A28" w:rsidRDefault="00E60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2B522" w14:textId="77777777" w:rsidR="00F85C99" w:rsidRPr="002F6A28" w:rsidRDefault="00E609D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920MHz band Active Low Power Wireless system</w:t>
            </w:r>
            <w:bookmarkEnd w:id="22"/>
          </w:p>
        </w:tc>
      </w:tr>
      <w:tr w:rsidR="009F38BB" w14:paraId="1CE13C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C326D" w14:textId="77777777" w:rsidR="00F85C99" w:rsidRPr="002F6A28" w:rsidRDefault="00E609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7771B" w14:textId="77777777" w:rsidR="00EE3A11" w:rsidRPr="00C379C8" w:rsidRDefault="00E609D2" w:rsidP="008025A0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4" w:name="sps5a"/>
            <w:r w:rsidRPr="00C379C8">
              <w:t>Partial Amendment of Regulations for Radio Equipment, etc.; (3 page(s), in English)</w:t>
            </w:r>
            <w:bookmarkEnd w:id="24"/>
          </w:p>
        </w:tc>
      </w:tr>
      <w:tr w:rsidR="009F38BB" w14:paraId="334D89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D4285" w14:textId="77777777" w:rsidR="00F85C99" w:rsidRPr="002F6A28" w:rsidRDefault="00E60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D8B15" w14:textId="77777777" w:rsidR="00F85C99" w:rsidRPr="002F6A28" w:rsidRDefault="00E609D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Amendment to the regulations for the above system.</w:t>
            </w:r>
            <w:bookmarkEnd w:id="26"/>
          </w:p>
        </w:tc>
      </w:tr>
      <w:tr w:rsidR="009F38BB" w14:paraId="195391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780A5" w14:textId="77777777" w:rsidR="00F85C99" w:rsidRPr="002F6A28" w:rsidRDefault="00E60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F015A" w14:textId="77777777" w:rsidR="00F85C99" w:rsidRPr="002F6A28" w:rsidRDefault="00E609D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The Regulations for the Radio Act need to be amended to make wideband active low-power wireless system available.</w:t>
            </w:r>
            <w:bookmarkEnd w:id="28"/>
          </w:p>
        </w:tc>
      </w:tr>
      <w:tr w:rsidR="009F38BB" w14:paraId="4878B0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3FBCE" w14:textId="77777777" w:rsidR="00F85C99" w:rsidRPr="002F6A28" w:rsidRDefault="00E609D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FCCA0" w14:textId="77777777" w:rsidR="00F85C99" w:rsidRPr="002F6A28" w:rsidRDefault="00E609D2" w:rsidP="008025A0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 xml:space="preserve">The basic law is the Radio Act (1950 Law No.131). </w:t>
            </w:r>
          </w:p>
          <w:p w14:paraId="3529F835" w14:textId="77777777" w:rsidR="00F85C99" w:rsidRPr="002F6A28" w:rsidRDefault="0099002F" w:rsidP="009E75ED">
            <w:hyperlink r:id="rId7" w:history="1">
              <w:r w:rsidR="00E609D2" w:rsidRPr="002F6A28">
                <w:rPr>
                  <w:color w:val="0000FF"/>
                  <w:u w:val="single"/>
                </w:rPr>
                <w:t>https://www.japaneselawtranslation.go.jp/en/laws/view/3205</w:t>
              </w:r>
            </w:hyperlink>
          </w:p>
          <w:p w14:paraId="2623DA41" w14:textId="77777777" w:rsidR="00F85C99" w:rsidRPr="002F6A28" w:rsidRDefault="00E609D2" w:rsidP="009E75ED">
            <w:pPr>
              <w:spacing w:after="120"/>
            </w:pPr>
            <w:r w:rsidRPr="002F6A28">
              <w:t>The amendment will appear in "KAMPO" (Official Government Gazette) when adopted.</w:t>
            </w:r>
            <w:r>
              <w:t xml:space="preserve"> </w:t>
            </w:r>
            <w:r w:rsidRPr="002F6A28">
              <w:t>(available in Japanese)</w:t>
            </w:r>
            <w:bookmarkEnd w:id="30"/>
          </w:p>
        </w:tc>
      </w:tr>
      <w:tr w:rsidR="009F38BB" w14:paraId="1A87FB4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DC39E" w14:textId="77777777" w:rsidR="00EE3A11" w:rsidRPr="002F6A28" w:rsidRDefault="00E60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67324" w14:textId="77777777" w:rsidR="00EE3A11" w:rsidRPr="002F6A28" w:rsidRDefault="00E609D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July, 2022</w:t>
            </w:r>
            <w:bookmarkEnd w:id="33"/>
          </w:p>
          <w:p w14:paraId="54DC17C0" w14:textId="77777777" w:rsidR="00EE3A11" w:rsidRPr="002F6A28" w:rsidRDefault="00E609D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July, 2022</w:t>
            </w:r>
            <w:bookmarkEnd w:id="36"/>
          </w:p>
        </w:tc>
      </w:tr>
      <w:tr w:rsidR="009F38BB" w14:paraId="52BEEA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F235C" w14:textId="77777777" w:rsidR="00F85C99" w:rsidRPr="002F6A28" w:rsidRDefault="00E609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8172" w14:textId="77777777" w:rsidR="00F85C99" w:rsidRPr="002F6A28" w:rsidRDefault="00E609D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date of notification</w:t>
            </w:r>
            <w:bookmarkEnd w:id="38"/>
          </w:p>
        </w:tc>
      </w:tr>
      <w:tr w:rsidR="009F38BB" w:rsidRPr="00942E4E" w14:paraId="7B77D1B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137F70B" w14:textId="77777777" w:rsidR="00F85C99" w:rsidRPr="002F6A28" w:rsidRDefault="00E609D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B0D04BC" w14:textId="77777777" w:rsidR="00F85C99" w:rsidRPr="002F6A28" w:rsidRDefault="00E609D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D7B92CA" w14:textId="77777777" w:rsidR="00EE3A11" w:rsidRPr="00A12DDE" w:rsidRDefault="00E609D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Japan Enquiry Point</w:t>
            </w:r>
          </w:p>
          <w:p w14:paraId="28BB234E" w14:textId="77777777" w:rsidR="00EE3A11" w:rsidRPr="00A12DDE" w:rsidRDefault="00E609D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International Trade Division, Economic Affairs Bureau, Ministry of Foreign Affairs</w:t>
            </w:r>
          </w:p>
          <w:p w14:paraId="2E462B99" w14:textId="77777777" w:rsidR="00EE3A11" w:rsidRPr="008025A0" w:rsidRDefault="00E609D2" w:rsidP="00B16145">
            <w:pPr>
              <w:keepNext/>
              <w:keepLines/>
              <w:rPr>
                <w:bCs/>
                <w:lang w:val="fr-CH"/>
              </w:rPr>
            </w:pPr>
            <w:r w:rsidRPr="008025A0">
              <w:rPr>
                <w:bCs/>
                <w:lang w:val="fr-CH"/>
              </w:rPr>
              <w:t>Fax: (+81 3) 5501 8343</w:t>
            </w:r>
          </w:p>
          <w:p w14:paraId="55035244" w14:textId="77777777" w:rsidR="00EE3A11" w:rsidRPr="008025A0" w:rsidRDefault="00E609D2" w:rsidP="00B16145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025A0">
              <w:rPr>
                <w:bCs/>
                <w:lang w:val="fr-CH"/>
              </w:rPr>
              <w:t xml:space="preserve">E-mail: </w:t>
            </w:r>
            <w:hyperlink r:id="rId8" w:history="1">
              <w:r w:rsidRPr="008025A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42"/>
          </w:p>
        </w:tc>
      </w:tr>
    </w:tbl>
    <w:p w14:paraId="3EB46F15" w14:textId="77777777" w:rsidR="00EE3A11" w:rsidRPr="008025A0" w:rsidRDefault="00EE3A11" w:rsidP="002F6A28">
      <w:pPr>
        <w:rPr>
          <w:lang w:val="fr-CH"/>
        </w:rPr>
      </w:pPr>
    </w:p>
    <w:sectPr w:rsidR="00EE3A11" w:rsidRPr="008025A0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33F4" w14:textId="77777777" w:rsidR="004650E8" w:rsidRDefault="00E609D2">
      <w:r>
        <w:separator/>
      </w:r>
    </w:p>
  </w:endnote>
  <w:endnote w:type="continuationSeparator" w:id="0">
    <w:p w14:paraId="4B459B87" w14:textId="77777777" w:rsidR="004650E8" w:rsidRDefault="00E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F7F7" w14:textId="77777777" w:rsidR="009239F7" w:rsidRPr="002F6A28" w:rsidRDefault="00E609D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BB32" w14:textId="77777777" w:rsidR="009239F7" w:rsidRPr="002F6A28" w:rsidRDefault="00E609D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6FEF" w14:textId="705EE300" w:rsidR="00EE3A11" w:rsidRPr="002F6A28" w:rsidRDefault="00E609D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552B" w14:textId="77777777" w:rsidR="004650E8" w:rsidRDefault="00E609D2">
      <w:r>
        <w:separator/>
      </w:r>
    </w:p>
  </w:footnote>
  <w:footnote w:type="continuationSeparator" w:id="0">
    <w:p w14:paraId="06ACC929" w14:textId="77777777" w:rsidR="004650E8" w:rsidRDefault="00E6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AAEA" w14:textId="77777777" w:rsidR="009239F7" w:rsidRPr="002F6A28" w:rsidRDefault="00E609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F7D96D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0FB886" w14:textId="77777777" w:rsidR="009239F7" w:rsidRPr="002F6A28" w:rsidRDefault="00E609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26E7D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ADA5" w14:textId="6BD89F29" w:rsidR="009239F7" w:rsidRPr="002F6A28" w:rsidRDefault="00E609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G/TBT/N/JPN/737</w:t>
    </w:r>
    <w:bookmarkEnd w:id="43"/>
  </w:p>
  <w:p w14:paraId="774D6E6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92437B" w14:textId="77777777" w:rsidR="009239F7" w:rsidRPr="002F6A28" w:rsidRDefault="00E609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33B78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38BB" w14:paraId="194D711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4DFAF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A183E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F38BB" w14:paraId="76EDEAC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F90A40" w14:textId="77777777" w:rsidR="00ED54E0" w:rsidRPr="009239F7" w:rsidRDefault="00E609D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EEBDF4" wp14:editId="16FA0B6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1553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0B133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F38BB" w14:paraId="40B1B41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5458B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DC3387" w14:textId="77777777" w:rsidR="009239F7" w:rsidRPr="002F6A28" w:rsidRDefault="00E609D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G/TBT/N/JPN/737</w:t>
          </w:r>
          <w:bookmarkEnd w:id="45"/>
        </w:p>
      </w:tc>
    </w:tr>
    <w:tr w:rsidR="009F38BB" w14:paraId="17FD088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5674F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D36602" w14:textId="05D9738F" w:rsidR="00ED54E0" w:rsidRPr="009239F7" w:rsidRDefault="00942E4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29 April 2022</w:t>
          </w:r>
        </w:p>
      </w:tc>
    </w:tr>
    <w:tr w:rsidR="009F38BB" w14:paraId="2B6B533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3C3C64" w14:textId="5CEC2D69" w:rsidR="00ED54E0" w:rsidRPr="009239F7" w:rsidRDefault="00E609D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42E4E">
            <w:rPr>
              <w:color w:val="FF0000"/>
              <w:szCs w:val="16"/>
            </w:rPr>
            <w:t>22-</w:t>
          </w:r>
          <w:r w:rsidR="0099002F">
            <w:rPr>
              <w:color w:val="FF0000"/>
              <w:szCs w:val="16"/>
            </w:rPr>
            <w:t>3395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E5A803" w14:textId="77777777" w:rsidR="00ED54E0" w:rsidRPr="009239F7" w:rsidRDefault="00E609D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F38BB" w14:paraId="65EE9F9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63E31B" w14:textId="77777777" w:rsidR="00ED54E0" w:rsidRPr="009239F7" w:rsidRDefault="00E609D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0C6E41" w14:textId="77777777" w:rsidR="00ED54E0" w:rsidRPr="002F6A28" w:rsidRDefault="00E609D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E6D0D8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988E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18A1E4" w:tentative="1">
      <w:start w:val="1"/>
      <w:numFmt w:val="lowerLetter"/>
      <w:lvlText w:val="%2."/>
      <w:lvlJc w:val="left"/>
      <w:pPr>
        <w:ind w:left="1080" w:hanging="360"/>
      </w:pPr>
    </w:lvl>
    <w:lvl w:ilvl="2" w:tplc="45B6C626" w:tentative="1">
      <w:start w:val="1"/>
      <w:numFmt w:val="lowerRoman"/>
      <w:lvlText w:val="%3."/>
      <w:lvlJc w:val="right"/>
      <w:pPr>
        <w:ind w:left="1800" w:hanging="180"/>
      </w:pPr>
    </w:lvl>
    <w:lvl w:ilvl="3" w:tplc="591E2D28" w:tentative="1">
      <w:start w:val="1"/>
      <w:numFmt w:val="decimal"/>
      <w:lvlText w:val="%4."/>
      <w:lvlJc w:val="left"/>
      <w:pPr>
        <w:ind w:left="2520" w:hanging="360"/>
      </w:pPr>
    </w:lvl>
    <w:lvl w:ilvl="4" w:tplc="D8DAE4AA" w:tentative="1">
      <w:start w:val="1"/>
      <w:numFmt w:val="lowerLetter"/>
      <w:lvlText w:val="%5."/>
      <w:lvlJc w:val="left"/>
      <w:pPr>
        <w:ind w:left="3240" w:hanging="360"/>
      </w:pPr>
    </w:lvl>
    <w:lvl w:ilvl="5" w:tplc="FE3269F4" w:tentative="1">
      <w:start w:val="1"/>
      <w:numFmt w:val="lowerRoman"/>
      <w:lvlText w:val="%6."/>
      <w:lvlJc w:val="right"/>
      <w:pPr>
        <w:ind w:left="3960" w:hanging="180"/>
      </w:pPr>
    </w:lvl>
    <w:lvl w:ilvl="6" w:tplc="4ADE8E2A" w:tentative="1">
      <w:start w:val="1"/>
      <w:numFmt w:val="decimal"/>
      <w:lvlText w:val="%7."/>
      <w:lvlJc w:val="left"/>
      <w:pPr>
        <w:ind w:left="4680" w:hanging="360"/>
      </w:pPr>
    </w:lvl>
    <w:lvl w:ilvl="7" w:tplc="79BA390E" w:tentative="1">
      <w:start w:val="1"/>
      <w:numFmt w:val="lowerLetter"/>
      <w:lvlText w:val="%8."/>
      <w:lvlJc w:val="left"/>
      <w:pPr>
        <w:ind w:left="5400" w:hanging="360"/>
      </w:pPr>
    </w:lvl>
    <w:lvl w:ilvl="8" w:tplc="4282EC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50E8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25A0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42E4E"/>
    <w:rsid w:val="00955D8A"/>
    <w:rsid w:val="00964F4F"/>
    <w:rsid w:val="0097650D"/>
    <w:rsid w:val="009811DD"/>
    <w:rsid w:val="00984DF3"/>
    <w:rsid w:val="0099002F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9F38BB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09D2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4BE4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F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japaneselawtranslation.go.jp/en/laws/view/320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1</Pages>
  <Words>282</Words>
  <Characters>1611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2022-04-29T07:20:00Z</dcterms:created>
  <dcterms:modified xsi:type="dcterms:W3CDTF">2022-04-29T07:35:00Z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