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2C3" w14:textId="77777777" w:rsidR="009239F7" w:rsidRPr="002F6A28" w:rsidRDefault="000B70C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1273E06F" w14:textId="77777777" w:rsidR="009239F7" w:rsidRPr="002F6A28" w:rsidRDefault="000B70C1" w:rsidP="002F6A28">
      <w:pPr>
        <w:jc w:val="center"/>
      </w:pPr>
      <w:r w:rsidRPr="002F6A28">
        <w:t>The following notification is being circulated in accordance with Article 10.6</w:t>
      </w:r>
    </w:p>
    <w:p w14:paraId="0275C1A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67382" w14:paraId="716A9AA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A9276B5" w14:textId="77777777" w:rsidR="00F85C99" w:rsidRPr="002F6A28" w:rsidRDefault="000B70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E0FE8E" w14:textId="77777777" w:rsidR="00F85C99" w:rsidRPr="002F6A28" w:rsidRDefault="000B70C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14:paraId="559287A5" w14:textId="77777777" w:rsidR="00F85C99" w:rsidRPr="002F6A28" w:rsidRDefault="000B70C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67382" w14:paraId="52EFC4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C1771" w14:textId="77777777" w:rsidR="00F85C99" w:rsidRPr="002F6A28" w:rsidRDefault="000B70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1FFE" w14:textId="77777777" w:rsidR="00F85C99" w:rsidRPr="002F6A28" w:rsidRDefault="000B70C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National Highway Traffic Safety Administration (NHTSA), Department of Transportation (DOT) [1711]</w:t>
            </w:r>
            <w:bookmarkEnd w:id="6"/>
          </w:p>
          <w:p w14:paraId="62C43A39" w14:textId="77777777" w:rsidR="00F85C99" w:rsidRPr="002F6A28" w:rsidRDefault="000B70C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CFA8C94" w14:textId="77777777" w:rsidR="004E6329" w:rsidRPr="002F6A28" w:rsidRDefault="000B70C1" w:rsidP="00AA646C">
            <w:pPr>
              <w:spacing w:after="120"/>
            </w:pPr>
            <w:r w:rsidRPr="002F6A28">
              <w:t xml:space="preserve">Please submit comments </w:t>
            </w:r>
            <w:proofErr w:type="gramStart"/>
            <w:r w:rsidRPr="002F6A28">
              <w:t>to:</w:t>
            </w:r>
            <w:proofErr w:type="gramEnd"/>
            <w:r w:rsidRPr="002F6A28">
              <w:t xml:space="preserve">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8"/>
          </w:p>
        </w:tc>
      </w:tr>
      <w:tr w:rsidR="00D67382" w14:paraId="62B8C1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298A6" w14:textId="77777777" w:rsidR="00F85C99" w:rsidRPr="002F6A28" w:rsidRDefault="000B70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707F3" w14:textId="77777777" w:rsidR="00F85C99" w:rsidRPr="0058336F" w:rsidRDefault="000B70C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r w:rsidR="00FF5C69">
              <w:rPr>
                <w:b/>
              </w:rPr>
              <w:t xml:space="preserve"> [X]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67382" w14:paraId="6B11B2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35B1B" w14:textId="77777777" w:rsidR="00F85C99" w:rsidRPr="002F6A28" w:rsidRDefault="000B70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B0955" w14:textId="77777777" w:rsidR="00F85C99" w:rsidRPr="002F6A28" w:rsidRDefault="000B70C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Motor vehicle test procedures; Test conditions and procedures in general (ICS 19.020), Road vehicles in general (ICS 43.020), Road vehicle systems (ICS 43.040)</w:t>
            </w:r>
            <w:bookmarkStart w:id="21" w:name="sps3a"/>
            <w:bookmarkEnd w:id="21"/>
          </w:p>
        </w:tc>
      </w:tr>
      <w:tr w:rsidR="00D67382" w14:paraId="7BBA92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15B09" w14:textId="77777777" w:rsidR="00F85C99" w:rsidRPr="002F6A28" w:rsidRDefault="000B70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366B" w14:textId="77777777" w:rsidR="00F85C99" w:rsidRPr="002F6A28" w:rsidRDefault="000B70C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Notice Regarding the Applicability of NHTSA </w:t>
            </w:r>
            <w:proofErr w:type="spellStart"/>
            <w:r w:rsidR="00EE3A11" w:rsidRPr="00C379C8">
              <w:t>FMVSS</w:t>
            </w:r>
            <w:proofErr w:type="spellEnd"/>
            <w:r w:rsidR="00EE3A11" w:rsidRPr="00C379C8">
              <w:t xml:space="preserve"> Test Procedures to Certifying Manufacturers (10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67382" w14:paraId="0D412D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099EA" w14:textId="77777777" w:rsidR="00F85C99" w:rsidRPr="002F6A28" w:rsidRDefault="000B70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D8697" w14:textId="77777777" w:rsidR="00F85C99" w:rsidRPr="002F6A28" w:rsidRDefault="000B70C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Notice of interpretation; request for comments - The National Traffic and Motor Vehicle Safety Act (Safety Act) prohibits the sale, manufacture for sale, import or introduction into interstate commerce of a motor vehicle or item of motor vehicle equipment, unless fully compliant with all applicable Federal motor vehicle safety standards (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). The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set a threshold of performance that a vehicle or equipment item must attain, at a minimum, to meet the need for safety. The Safety Act also requires a manufacturer or distributor of a motor vehicle or motor vehicle equipment to certify that the vehicle or equipment complies with applicable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. This notice </w:t>
            </w:r>
            <w:proofErr w:type="spellStart"/>
            <w:r w:rsidR="00FE448B" w:rsidRPr="00C379C8">
              <w:t>reestablishes</w:t>
            </w:r>
            <w:proofErr w:type="spellEnd"/>
            <w:r w:rsidR="00FE448B" w:rsidRPr="00C379C8">
              <w:t xml:space="preserve"> NHTSA's longstanding position that the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test conditions and procedures apply to NHTSA's compliance testing, and that manufacturers are not required to ensure that their vehicles are designed in such a manner as to ensure that the vehicles are capable of being tested pursuant to such standards as a condition of self-certification. This notice also discusses NHTSA's enforcement with respect to vehicles with novel or innovative designs that preclude them from being tested for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compliance using NHTSA's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test procedures. This notice supersedes prior contrary statements the Agency has made--including those in NHTSA's 2016 letter of interpretation to Google, Inc.--stating that manufacturers could not validly certify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compliance unless NHTSA could verify compliance using the </w:t>
            </w:r>
            <w:proofErr w:type="spellStart"/>
            <w:r w:rsidR="00FE448B" w:rsidRPr="00C379C8">
              <w:t>FMVSS</w:t>
            </w:r>
            <w:proofErr w:type="spellEnd"/>
            <w:r w:rsidR="00FE448B" w:rsidRPr="00C379C8">
              <w:t xml:space="preserve"> test procedures.</w:t>
            </w:r>
          </w:p>
        </w:tc>
      </w:tr>
      <w:tr w:rsidR="00D67382" w14:paraId="4685B5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95D6A" w14:textId="77777777" w:rsidR="00F85C99" w:rsidRPr="002F6A28" w:rsidRDefault="000B70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17516" w14:textId="77777777" w:rsidR="00F85C99" w:rsidRPr="002F6A28" w:rsidRDefault="000B70C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D67382" w14:paraId="03477C6C" w14:textId="77777777" w:rsidTr="000B70C1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0327B" w14:textId="77777777" w:rsidR="00F85C99" w:rsidRPr="002F6A28" w:rsidRDefault="000B70C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D6256" w14:textId="77777777" w:rsidR="00072B36" w:rsidRPr="002F6A28" w:rsidRDefault="000B70C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1526C4A" w14:textId="77777777" w:rsidR="00F85C99" w:rsidRPr="002F6A28" w:rsidRDefault="000B70C1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85 Federal Register (FR) 83143, 21 December  2020: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https://www.govinfo.gov/content/pkg/FR-2020-12-21/html/2020-28107.htm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https://www.govinfo.gov/content/pkg/FR-2020-12-21/pdf/2020-28107.pdf</w:t>
              </w:r>
            </w:hyperlink>
          </w:p>
          <w:p w14:paraId="22110DB4" w14:textId="77777777" w:rsidR="004E6329" w:rsidRPr="002F6A28" w:rsidRDefault="000B70C1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Notice of interpretation; request for comments is identified by Docket Number NHTSA-2020-0119. The Docket Folder is available on Regulations.gov at </w:t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https://www.regulations.gov/docket?D=NHTSA-2020-0119</w:t>
              </w:r>
            </w:hyperlink>
            <w:r w:rsidRPr="002F6A28">
              <w:rPr>
                <w:bCs/>
              </w:rPr>
              <w:t xml:space="preserve"> and provides access to primary documents as well as comments received. Documents are also accessible from </w:t>
            </w:r>
            <w:hyperlink r:id="rId11" w:tgtFrame="_blank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 WTO Members and their stakeholders are asked to submit comments to the </w:t>
            </w:r>
            <w:hyperlink r:id="rId12" w:tgtFrame="_blank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TBT Enquiry Point from WTO Members and their stakeholders will be shared with the regulator and will also be submitted to the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Regulations.gov if received within the comment period. </w:t>
            </w:r>
          </w:p>
        </w:tc>
      </w:tr>
      <w:tr w:rsidR="00D67382" w14:paraId="50EA7D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D0064" w14:textId="77777777" w:rsidR="00EE3A11" w:rsidRPr="002F6A28" w:rsidRDefault="000B70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4EF46" w14:textId="77777777" w:rsidR="00EE3A11" w:rsidRPr="002F6A28" w:rsidRDefault="000B70C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6CDC0CF8" w14:textId="77777777" w:rsidR="00EE3A11" w:rsidRPr="002F6A28" w:rsidRDefault="000B70C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D67382" w14:paraId="46D20C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5F2E0" w14:textId="77777777" w:rsidR="00F85C99" w:rsidRPr="002F6A28" w:rsidRDefault="000B70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3578A" w14:textId="77777777" w:rsidR="00F85C99" w:rsidRPr="002F6A28" w:rsidRDefault="000B70C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20 January 2021</w:t>
            </w:r>
            <w:bookmarkStart w:id="37" w:name="sps12a"/>
            <w:bookmarkEnd w:id="37"/>
          </w:p>
        </w:tc>
      </w:tr>
      <w:tr w:rsidR="00D67382" w14:paraId="626FB74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33BE2AC" w14:textId="77777777" w:rsidR="00F85C99" w:rsidRPr="002F6A28" w:rsidRDefault="000B70C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B739F6D" w14:textId="77777777" w:rsidR="00F85C99" w:rsidRPr="002F6A28" w:rsidRDefault="000B70C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DB7E242" w14:textId="77777777" w:rsidR="004E6329" w:rsidRPr="002F6A28" w:rsidRDefault="00320D22" w:rsidP="00B16145">
            <w:pPr>
              <w:keepNext/>
              <w:keepLines/>
              <w:spacing w:before="120" w:after="120"/>
            </w:pPr>
            <w:hyperlink r:id="rId14" w:history="1">
              <w:r w:rsidR="000B70C1" w:rsidRPr="002F6A28">
                <w:rPr>
                  <w:color w:val="0000FF"/>
                  <w:u w:val="single"/>
                </w:rPr>
                <w:t>https://members.wto.org/crnattachments/2020/TBT/USA/20_7863_00_e.pdf</w:t>
              </w:r>
            </w:hyperlink>
            <w:bookmarkEnd w:id="41"/>
          </w:p>
        </w:tc>
      </w:tr>
    </w:tbl>
    <w:p w14:paraId="72D7B6B9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78D3" w14:textId="77777777" w:rsidR="008B6841" w:rsidRDefault="000B70C1">
      <w:r>
        <w:separator/>
      </w:r>
    </w:p>
  </w:endnote>
  <w:endnote w:type="continuationSeparator" w:id="0">
    <w:p w14:paraId="060B8585" w14:textId="77777777" w:rsidR="008B6841" w:rsidRDefault="000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BA09" w14:textId="77777777" w:rsidR="009239F7" w:rsidRPr="002F6A28" w:rsidRDefault="000B70C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0E10" w14:textId="77777777" w:rsidR="009239F7" w:rsidRPr="002F6A28" w:rsidRDefault="000B70C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AE1B" w14:textId="77777777" w:rsidR="00EE3A11" w:rsidRPr="002F6A28" w:rsidRDefault="000B70C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C86C" w14:textId="77777777" w:rsidR="008B6841" w:rsidRDefault="000B70C1">
      <w:r>
        <w:separator/>
      </w:r>
    </w:p>
  </w:footnote>
  <w:footnote w:type="continuationSeparator" w:id="0">
    <w:p w14:paraId="3B6E590E" w14:textId="77777777" w:rsidR="008B6841" w:rsidRDefault="000B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FAD1" w14:textId="77777777" w:rsidR="009239F7" w:rsidRPr="002F6A28" w:rsidRDefault="000B70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73B01A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BBAA26" w14:textId="77777777" w:rsidR="009239F7" w:rsidRPr="002F6A28" w:rsidRDefault="000B70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7B7A6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4527" w14:textId="77777777" w:rsidR="009239F7" w:rsidRPr="002F6A28" w:rsidRDefault="000B70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G/TBT/N/USA/1681</w:t>
    </w:r>
    <w:bookmarkEnd w:id="42"/>
  </w:p>
  <w:p w14:paraId="4834B0E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7254B2" w14:textId="77777777" w:rsidR="009239F7" w:rsidRPr="002F6A28" w:rsidRDefault="000B70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2809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7382" w14:paraId="380AE9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A3DD9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7971A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67382" w14:paraId="49CA27D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9B13C1" w14:textId="77777777" w:rsidR="00ED54E0" w:rsidRPr="009239F7" w:rsidRDefault="000B70C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3553C0" wp14:editId="35DAD4E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2951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5194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67382" w14:paraId="1FB10A5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66B59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528B26" w14:textId="77777777" w:rsidR="009239F7" w:rsidRPr="002F6A28" w:rsidRDefault="000B70C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G/TBT/N/USA/1681</w:t>
          </w:r>
          <w:bookmarkEnd w:id="44"/>
        </w:p>
      </w:tc>
    </w:tr>
    <w:tr w:rsidR="00D67382" w14:paraId="39C1180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6AE2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311DC" w14:textId="77777777" w:rsidR="00ED54E0" w:rsidRPr="009239F7" w:rsidRDefault="00104EA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December 2020</w:t>
          </w:r>
        </w:p>
      </w:tc>
    </w:tr>
    <w:tr w:rsidR="00D67382" w14:paraId="342921B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C304EE" w14:textId="754CFC0C" w:rsidR="00ED54E0" w:rsidRPr="009239F7" w:rsidRDefault="000B70C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104EA7">
            <w:rPr>
              <w:color w:val="FF0000"/>
              <w:szCs w:val="16"/>
            </w:rPr>
            <w:t>20-</w:t>
          </w:r>
          <w:r w:rsidR="00320D22">
            <w:rPr>
              <w:color w:val="FF0000"/>
              <w:szCs w:val="16"/>
            </w:rPr>
            <w:t>9270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A0F022" w14:textId="77777777" w:rsidR="00ED54E0" w:rsidRPr="009239F7" w:rsidRDefault="000B70C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67382" w14:paraId="644A4D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004440" w14:textId="77777777" w:rsidR="00ED54E0" w:rsidRPr="009239F7" w:rsidRDefault="000B70C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471702" w14:textId="77777777" w:rsidR="00ED54E0" w:rsidRPr="002F6A28" w:rsidRDefault="000B70C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185E37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72EB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6838F0" w:tentative="1">
      <w:start w:val="1"/>
      <w:numFmt w:val="lowerLetter"/>
      <w:lvlText w:val="%2."/>
      <w:lvlJc w:val="left"/>
      <w:pPr>
        <w:ind w:left="1080" w:hanging="360"/>
      </w:pPr>
    </w:lvl>
    <w:lvl w:ilvl="2" w:tplc="A4364F10" w:tentative="1">
      <w:start w:val="1"/>
      <w:numFmt w:val="lowerRoman"/>
      <w:lvlText w:val="%3."/>
      <w:lvlJc w:val="right"/>
      <w:pPr>
        <w:ind w:left="1800" w:hanging="180"/>
      </w:pPr>
    </w:lvl>
    <w:lvl w:ilvl="3" w:tplc="B1C4375A" w:tentative="1">
      <w:start w:val="1"/>
      <w:numFmt w:val="decimal"/>
      <w:lvlText w:val="%4."/>
      <w:lvlJc w:val="left"/>
      <w:pPr>
        <w:ind w:left="2520" w:hanging="360"/>
      </w:pPr>
    </w:lvl>
    <w:lvl w:ilvl="4" w:tplc="FECC6308" w:tentative="1">
      <w:start w:val="1"/>
      <w:numFmt w:val="lowerLetter"/>
      <w:lvlText w:val="%5."/>
      <w:lvlJc w:val="left"/>
      <w:pPr>
        <w:ind w:left="3240" w:hanging="360"/>
      </w:pPr>
    </w:lvl>
    <w:lvl w:ilvl="5" w:tplc="967E096E" w:tentative="1">
      <w:start w:val="1"/>
      <w:numFmt w:val="lowerRoman"/>
      <w:lvlText w:val="%6."/>
      <w:lvlJc w:val="right"/>
      <w:pPr>
        <w:ind w:left="3960" w:hanging="180"/>
      </w:pPr>
    </w:lvl>
    <w:lvl w:ilvl="6" w:tplc="2A9E55EE" w:tentative="1">
      <w:start w:val="1"/>
      <w:numFmt w:val="decimal"/>
      <w:lvlText w:val="%7."/>
      <w:lvlJc w:val="left"/>
      <w:pPr>
        <w:ind w:left="4680" w:hanging="360"/>
      </w:pPr>
    </w:lvl>
    <w:lvl w:ilvl="7" w:tplc="1C1CA7E8" w:tentative="1">
      <w:start w:val="1"/>
      <w:numFmt w:val="lowerLetter"/>
      <w:lvlText w:val="%8."/>
      <w:lvlJc w:val="left"/>
      <w:pPr>
        <w:ind w:left="5400" w:hanging="360"/>
      </w:pPr>
    </w:lvl>
    <w:lvl w:ilvl="8" w:tplc="FC7CAB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B70C1"/>
    <w:rsid w:val="000E1CF4"/>
    <w:rsid w:val="000E355C"/>
    <w:rsid w:val="00104EA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0D22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E6329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6841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1A5E"/>
    <w:rsid w:val="00CC3256"/>
    <w:rsid w:val="00CD7D97"/>
    <w:rsid w:val="00CE3EE6"/>
    <w:rsid w:val="00CE4BA1"/>
    <w:rsid w:val="00D000C7"/>
    <w:rsid w:val="00D32587"/>
    <w:rsid w:val="00D52A9D"/>
    <w:rsid w:val="00D55AAD"/>
    <w:rsid w:val="00D67382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9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07.htm" TargetMode="External"/><Relationship Id="rId13" Type="http://schemas.openxmlformats.org/officeDocument/2006/relationships/hyperlink" Target="https://www.regulations.gov/docket?D=NHTSA-2020-01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usatbtep@nist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?D=NHTSA-2020-011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2-21/pdf/2020-28107.pdf" TargetMode="External"/><Relationship Id="rId14" Type="http://schemas.openxmlformats.org/officeDocument/2006/relationships/hyperlink" Target="https://members.wto.org/crnattachments/2020/TBT/USA/20_7863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3528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2020-12-22T08:54:00Z</dcterms:created>
  <dcterms:modified xsi:type="dcterms:W3CDTF">2020-12-22T10:16:00Z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4f0c79b3-6c7b-4b53-b81e-316c54c163e1</vt:lpwstr>
  </property>
  <property fmtid="{D5CDD505-2E9C-101B-9397-08002B2CF9AE}" pid="4" name="WTOCLASSIFICATION">
    <vt:lpwstr>WTO OFFICIAL</vt:lpwstr>
  </property>
</Properties>
</file>