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6393" w14:textId="77777777" w:rsidR="002D78C9" w:rsidRDefault="00327EE3" w:rsidP="00DD3DD7">
      <w:pPr>
        <w:pStyle w:val="Title"/>
      </w:pPr>
      <w:bookmarkStart w:id="0" w:name="_GoBack"/>
      <w:bookmarkEnd w:id="0"/>
      <w:r w:rsidRPr="002F663C">
        <w:t>NOTIFICATION</w:t>
      </w:r>
    </w:p>
    <w:p w14:paraId="79A309E1" w14:textId="77777777" w:rsidR="002F663C" w:rsidRPr="002F663C" w:rsidRDefault="00327EE3" w:rsidP="00DD3DD7">
      <w:pPr>
        <w:pStyle w:val="Title3"/>
      </w:pPr>
      <w:r w:rsidRPr="002F663C">
        <w:t>Addendum</w:t>
      </w:r>
    </w:p>
    <w:p w14:paraId="7EBEEE8D" w14:textId="77777777" w:rsidR="002F663C" w:rsidRDefault="00327EE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22 December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Brazil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7DD29420" w14:textId="77777777" w:rsidR="001E2E4A" w:rsidRPr="002F663C" w:rsidRDefault="001E2E4A" w:rsidP="001E2E4A">
      <w:pPr>
        <w:rPr>
          <w:rFonts w:eastAsia="Calibri" w:cs="Times New Roman"/>
        </w:rPr>
      </w:pPr>
    </w:p>
    <w:p w14:paraId="1289880A" w14:textId="77777777" w:rsidR="002F663C" w:rsidRPr="002F663C" w:rsidRDefault="00327EE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1349736" w14:textId="77777777" w:rsidR="002F663C" w:rsidRDefault="002F663C" w:rsidP="002F663C">
      <w:pPr>
        <w:rPr>
          <w:rFonts w:eastAsia="Calibri" w:cs="Times New Roman"/>
        </w:rPr>
      </w:pPr>
    </w:p>
    <w:p w14:paraId="1999D992" w14:textId="77777777" w:rsidR="00C14444" w:rsidRPr="002F663C" w:rsidRDefault="00C14444" w:rsidP="002F663C">
      <w:pPr>
        <w:rPr>
          <w:rFonts w:eastAsia="Calibri" w:cs="Times New Roman"/>
        </w:rPr>
      </w:pPr>
    </w:p>
    <w:p w14:paraId="3E3C7F8B" w14:textId="77777777" w:rsidR="002F663C" w:rsidRPr="002F663C" w:rsidRDefault="00327EE3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Lists of constituents, limits of use, health claim, and labelling for food supplements</w:t>
      </w:r>
      <w:bookmarkEnd w:id="4"/>
      <w:bookmarkEnd w:id="5"/>
    </w:p>
    <w:p w14:paraId="31F5D89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830E5" w14:paraId="313A86C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F83755F" w14:textId="77777777" w:rsidR="002F663C" w:rsidRPr="002F663C" w:rsidRDefault="00327EE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830E5" w14:paraId="30DD438C" w14:textId="77777777" w:rsidTr="00E9471B">
        <w:tc>
          <w:tcPr>
            <w:tcW w:w="851" w:type="dxa"/>
            <w:shd w:val="clear" w:color="auto" w:fill="auto"/>
          </w:tcPr>
          <w:p w14:paraId="2D51E5F3" w14:textId="77777777" w:rsidR="002F663C" w:rsidRPr="00711F9C" w:rsidRDefault="00327EE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EF6AB4" w14:textId="77777777" w:rsidR="002F663C" w:rsidRPr="002F663C" w:rsidRDefault="00327EE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2830E5" w14:paraId="2E5D0DE7" w14:textId="77777777" w:rsidTr="00E9471B">
        <w:tc>
          <w:tcPr>
            <w:tcW w:w="851" w:type="dxa"/>
            <w:shd w:val="clear" w:color="auto" w:fill="auto"/>
          </w:tcPr>
          <w:p w14:paraId="337528A1" w14:textId="77777777" w:rsidR="002F663C" w:rsidRPr="00711F9C" w:rsidRDefault="00327EE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A46901" w14:textId="77777777" w:rsidR="002F663C" w:rsidRPr="002F663C" w:rsidRDefault="00327EE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2830E5" w14:paraId="1B36268F" w14:textId="77777777" w:rsidTr="00E9471B">
        <w:tc>
          <w:tcPr>
            <w:tcW w:w="851" w:type="dxa"/>
            <w:shd w:val="clear" w:color="auto" w:fill="auto"/>
          </w:tcPr>
          <w:p w14:paraId="42EB15C8" w14:textId="77777777" w:rsidR="002F663C" w:rsidRPr="00711F9C" w:rsidRDefault="00327EE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AF82B5" w14:textId="77777777" w:rsidR="002F663C" w:rsidRPr="002F663C" w:rsidRDefault="00327EE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r w:rsidR="00467A46">
              <w:rPr>
                <w:rFonts w:eastAsia="Calibri" w:cs="Times New Roman"/>
              </w:rPr>
              <w:t>11 November 2020</w:t>
            </w:r>
            <w:bookmarkEnd w:id="12"/>
          </w:p>
        </w:tc>
      </w:tr>
      <w:tr w:rsidR="002830E5" w14:paraId="1EF47A4A" w14:textId="77777777" w:rsidTr="00E9471B">
        <w:tc>
          <w:tcPr>
            <w:tcW w:w="851" w:type="dxa"/>
            <w:shd w:val="clear" w:color="auto" w:fill="auto"/>
          </w:tcPr>
          <w:p w14:paraId="0771F666" w14:textId="77777777" w:rsidR="002F663C" w:rsidRPr="00711F9C" w:rsidRDefault="00327EE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064E3E" w14:textId="77777777" w:rsidR="002F663C" w:rsidRPr="002F663C" w:rsidRDefault="00327EE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2830E5" w14:paraId="6EA6C841" w14:textId="77777777" w:rsidTr="00E9471B">
        <w:tc>
          <w:tcPr>
            <w:tcW w:w="851" w:type="dxa"/>
            <w:shd w:val="clear" w:color="auto" w:fill="auto"/>
          </w:tcPr>
          <w:p w14:paraId="24043397" w14:textId="77777777" w:rsidR="002F663C" w:rsidRPr="00711F9C" w:rsidRDefault="00327EE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3BDF01" w14:textId="77777777" w:rsidR="002F663C" w:rsidRPr="002F663C" w:rsidRDefault="00327EE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23E6F737" w14:textId="77777777" w:rsidR="00467A46" w:rsidRDefault="002C1FCF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327EE3">
                <w:rPr>
                  <w:rFonts w:eastAsia="Calibri" w:cs="Times New Roman"/>
                  <w:color w:val="0000FF"/>
                  <w:u w:val="single"/>
                </w:rPr>
                <w:t>http://antigo.anvisa.gov.br/documents/10181/5809185/IN_76_2020_.pdf/dfd37f9a-678f-4d04-86e7-d44a8ee9490b</w:t>
              </w:r>
            </w:hyperlink>
            <w:bookmarkEnd w:id="17"/>
          </w:p>
        </w:tc>
      </w:tr>
      <w:tr w:rsidR="002830E5" w14:paraId="5048B501" w14:textId="77777777" w:rsidTr="00E9471B">
        <w:tc>
          <w:tcPr>
            <w:tcW w:w="851" w:type="dxa"/>
            <w:shd w:val="clear" w:color="auto" w:fill="auto"/>
          </w:tcPr>
          <w:p w14:paraId="0F5D4633" w14:textId="77777777" w:rsidR="002F663C" w:rsidRPr="00711F9C" w:rsidRDefault="00327EE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5ACB40" w14:textId="77777777" w:rsidR="002F663C" w:rsidRPr="002F663C" w:rsidRDefault="00327EE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1E341CFC" w14:textId="77777777" w:rsidR="002F663C" w:rsidRPr="002F663C" w:rsidRDefault="00327EE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2830E5" w14:paraId="0FC2B929" w14:textId="77777777" w:rsidTr="00E9471B">
        <w:tc>
          <w:tcPr>
            <w:tcW w:w="851" w:type="dxa"/>
            <w:shd w:val="clear" w:color="auto" w:fill="auto"/>
          </w:tcPr>
          <w:p w14:paraId="1054CFD1" w14:textId="77777777" w:rsidR="002F663C" w:rsidRPr="00711F9C" w:rsidRDefault="00327EE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0B54059" w14:textId="77777777" w:rsidR="002F663C" w:rsidRPr="002F663C" w:rsidRDefault="00327EE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64724B61" w14:textId="77777777" w:rsidR="002F663C" w:rsidRPr="002F663C" w:rsidRDefault="00327EE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2830E5" w14:paraId="31E68472" w14:textId="77777777" w:rsidTr="00E9471B">
        <w:tc>
          <w:tcPr>
            <w:tcW w:w="851" w:type="dxa"/>
            <w:shd w:val="clear" w:color="auto" w:fill="auto"/>
          </w:tcPr>
          <w:p w14:paraId="3C46031B" w14:textId="77777777" w:rsidR="002F663C" w:rsidRPr="00711F9C" w:rsidRDefault="00327EE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F1F8E6" w14:textId="77777777" w:rsidR="002F663C" w:rsidRPr="002F663C" w:rsidRDefault="00327EE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2830E5" w14:paraId="12E04BE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373CAAC" w14:textId="77777777" w:rsidR="002F663C" w:rsidRPr="00711F9C" w:rsidRDefault="00327EE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C3330B4" w14:textId="77777777" w:rsidR="002F663C" w:rsidRPr="002F663C" w:rsidRDefault="00327EE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14:paraId="41CD711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178E085" w14:textId="77777777" w:rsidR="003971FF" w:rsidRPr="007F6EA2" w:rsidRDefault="00327EE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ANVISA Draft Normative Instruction number 786, 6 March 2020 - previously notified through G/TBT/N/BRA/987 - which establishes the updating of the lists of constituents, limits of use, health claim, and labelling for food supplements, was adopted as Normative Instruction number 76, 5 November 2020. </w:t>
      </w:r>
    </w:p>
    <w:p w14:paraId="1549FB47" w14:textId="77777777" w:rsidR="00D16BC7" w:rsidRPr="002F663C" w:rsidRDefault="00327EE3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regulation will be also notified to the SPS </w:t>
      </w:r>
      <w:r>
        <w:rPr>
          <w:rFonts w:eastAsia="Calibri" w:cs="Times New Roman"/>
          <w:szCs w:val="18"/>
        </w:rPr>
        <w:t>C</w:t>
      </w:r>
      <w:r w:rsidRPr="002F663C">
        <w:rPr>
          <w:rFonts w:eastAsia="Calibri" w:cs="Times New Roman"/>
          <w:szCs w:val="18"/>
        </w:rPr>
        <w:t>ommittee. </w:t>
      </w:r>
    </w:p>
    <w:p w14:paraId="523985AB" w14:textId="77777777" w:rsidR="006C5A96" w:rsidRDefault="00327EE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3C9E347" w14:textId="77777777" w:rsidR="004D4D19" w:rsidRDefault="004D4D19" w:rsidP="007F38C2">
      <w:pPr>
        <w:jc w:val="center"/>
        <w:rPr>
          <w:b/>
        </w:rPr>
      </w:pPr>
    </w:p>
    <w:p w14:paraId="7320D70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7C64B" w14:textId="77777777" w:rsidR="009B31CB" w:rsidRDefault="00327EE3">
      <w:r>
        <w:separator/>
      </w:r>
    </w:p>
  </w:endnote>
  <w:endnote w:type="continuationSeparator" w:id="0">
    <w:p w14:paraId="3589CC99" w14:textId="77777777" w:rsidR="009B31CB" w:rsidRDefault="0032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E98A" w14:textId="77777777" w:rsidR="00544326" w:rsidRPr="00DD3DD7" w:rsidRDefault="00327EE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2551" w14:textId="77777777" w:rsidR="00544326" w:rsidRPr="00DD3DD7" w:rsidRDefault="00327EE3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D756" w14:textId="77777777" w:rsidR="00724E52" w:rsidRDefault="00327EE3" w:rsidP="00ED54E0">
      <w:r>
        <w:separator/>
      </w:r>
    </w:p>
  </w:footnote>
  <w:footnote w:type="continuationSeparator" w:id="0">
    <w:p w14:paraId="2A035018" w14:textId="77777777" w:rsidR="00724E52" w:rsidRDefault="00327EE3" w:rsidP="00ED54E0">
      <w:r>
        <w:continuationSeparator/>
      </w:r>
    </w:p>
  </w:footnote>
  <w:footnote w:id="1">
    <w:p w14:paraId="7B970144" w14:textId="77777777" w:rsidR="007F6EA2" w:rsidRDefault="00327E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A474" w14:textId="77777777" w:rsidR="00DD3DD7" w:rsidRDefault="00327EE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PROVISIONAL207874</w:t>
    </w:r>
    <w:bookmarkEnd w:id="27"/>
  </w:p>
  <w:p w14:paraId="031DB948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59C00C" w14:textId="77777777" w:rsidR="00DD3DD7" w:rsidRPr="00DD3DD7" w:rsidRDefault="00327EE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C294B6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D55B" w14:textId="77777777" w:rsidR="00DD3DD7" w:rsidRPr="00DD3DD7" w:rsidRDefault="00327EE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G/TBT/N/BRA/987/Add.1</w:t>
    </w:r>
    <w:bookmarkEnd w:id="28"/>
  </w:p>
  <w:p w14:paraId="3C95E67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B6437B" w14:textId="77777777" w:rsidR="00DD3DD7" w:rsidRPr="00DD3DD7" w:rsidRDefault="00327EE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447BBF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30E5" w14:paraId="1A76931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DC96E5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95B611" w14:textId="77777777" w:rsidR="00ED54E0" w:rsidRPr="00182B84" w:rsidRDefault="00327EE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830E5" w14:paraId="07D7E87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F52521" w14:textId="77777777" w:rsidR="00ED54E0" w:rsidRPr="00182B84" w:rsidRDefault="00327EE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7DCD224" wp14:editId="6D76A4A3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2052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9E4C0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830E5" w14:paraId="2DB50ED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FCCB2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09A4E6" w14:textId="77777777" w:rsidR="00DD3DD7" w:rsidRPr="002F663C" w:rsidRDefault="00327EE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G/TBT/N/BRA/987/Add.1</w:t>
          </w:r>
          <w:bookmarkEnd w:id="29"/>
        </w:p>
        <w:p w14:paraId="76080BAE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830E5" w14:paraId="266EC7D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06447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7D4939" w14:textId="77777777" w:rsidR="00ED54E0" w:rsidRPr="007F09B2" w:rsidRDefault="007F09B2" w:rsidP="00425DC5">
          <w:pPr>
            <w:jc w:val="right"/>
            <w:rPr>
              <w:bCs/>
              <w:szCs w:val="16"/>
            </w:rPr>
          </w:pPr>
          <w:bookmarkStart w:id="30" w:name="bmkDate"/>
          <w:bookmarkEnd w:id="30"/>
          <w:r w:rsidRPr="007F09B2">
            <w:rPr>
              <w:bCs/>
              <w:szCs w:val="18"/>
            </w:rPr>
            <w:t>22 December 2020</w:t>
          </w:r>
        </w:p>
      </w:tc>
    </w:tr>
    <w:tr w:rsidR="002830E5" w14:paraId="7F0C3017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F4EBBB" w14:textId="039B502A" w:rsidR="00ED54E0" w:rsidRPr="00182B84" w:rsidRDefault="00327EE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7F09B2"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2C1FCF">
            <w:rPr>
              <w:rFonts w:eastAsia="Calibri" w:cs="Times New Roman"/>
              <w:color w:val="FF0000"/>
              <w:szCs w:val="16"/>
            </w:rPr>
            <w:t>9273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042500" w14:textId="77777777" w:rsidR="00ED54E0" w:rsidRPr="00182B84" w:rsidRDefault="00327EE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830E5" w14:paraId="4658AC6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9DD0F2" w14:textId="77777777" w:rsidR="00ED54E0" w:rsidRPr="00182B84" w:rsidRDefault="00327EE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657C26" w14:textId="77777777" w:rsidR="00ED54E0" w:rsidRPr="00182B84" w:rsidRDefault="00327EE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2DAA2C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144D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CAD9A6" w:tentative="1">
      <w:start w:val="1"/>
      <w:numFmt w:val="lowerLetter"/>
      <w:lvlText w:val="%2."/>
      <w:lvlJc w:val="left"/>
      <w:pPr>
        <w:ind w:left="1080" w:hanging="360"/>
      </w:pPr>
    </w:lvl>
    <w:lvl w:ilvl="2" w:tplc="6406DAC8" w:tentative="1">
      <w:start w:val="1"/>
      <w:numFmt w:val="lowerRoman"/>
      <w:lvlText w:val="%3."/>
      <w:lvlJc w:val="right"/>
      <w:pPr>
        <w:ind w:left="1800" w:hanging="180"/>
      </w:pPr>
    </w:lvl>
    <w:lvl w:ilvl="3" w:tplc="D004C67E" w:tentative="1">
      <w:start w:val="1"/>
      <w:numFmt w:val="decimal"/>
      <w:lvlText w:val="%4."/>
      <w:lvlJc w:val="left"/>
      <w:pPr>
        <w:ind w:left="2520" w:hanging="360"/>
      </w:pPr>
    </w:lvl>
    <w:lvl w:ilvl="4" w:tplc="5464E6EE" w:tentative="1">
      <w:start w:val="1"/>
      <w:numFmt w:val="lowerLetter"/>
      <w:lvlText w:val="%5."/>
      <w:lvlJc w:val="left"/>
      <w:pPr>
        <w:ind w:left="3240" w:hanging="360"/>
      </w:pPr>
    </w:lvl>
    <w:lvl w:ilvl="5" w:tplc="D97C1194" w:tentative="1">
      <w:start w:val="1"/>
      <w:numFmt w:val="lowerRoman"/>
      <w:lvlText w:val="%6."/>
      <w:lvlJc w:val="right"/>
      <w:pPr>
        <w:ind w:left="3960" w:hanging="180"/>
      </w:pPr>
    </w:lvl>
    <w:lvl w:ilvl="6" w:tplc="DAD6D7AC" w:tentative="1">
      <w:start w:val="1"/>
      <w:numFmt w:val="decimal"/>
      <w:lvlText w:val="%7."/>
      <w:lvlJc w:val="left"/>
      <w:pPr>
        <w:ind w:left="4680" w:hanging="360"/>
      </w:pPr>
    </w:lvl>
    <w:lvl w:ilvl="7" w:tplc="79A8BE0C" w:tentative="1">
      <w:start w:val="1"/>
      <w:numFmt w:val="lowerLetter"/>
      <w:lvlText w:val="%8."/>
      <w:lvlJc w:val="left"/>
      <w:pPr>
        <w:ind w:left="5400" w:hanging="360"/>
      </w:pPr>
    </w:lvl>
    <w:lvl w:ilvl="8" w:tplc="4D9A8B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44F7A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830E5"/>
    <w:rsid w:val="002C1FCF"/>
    <w:rsid w:val="002D78C9"/>
    <w:rsid w:val="002F663C"/>
    <w:rsid w:val="00304F14"/>
    <w:rsid w:val="003156C6"/>
    <w:rsid w:val="00327D40"/>
    <w:rsid w:val="00327EE3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09B2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B31CB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73D7E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16B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D8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5809185/IN_76_2020_.pdf/dfd37f9a-678f-4d04-86e7-d44a8ee9490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C0D-7D69-46D9-9D7A-FE980636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176</Words>
  <Characters>1053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2020-12-22T09:49:00Z</dcterms:created>
  <dcterms:modified xsi:type="dcterms:W3CDTF">2020-12-22T10:22:00Z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056d3b4d-d092-4227-8827-c44c7d3ed99d</vt:lpwstr>
  </property>
  <property fmtid="{D5CDD505-2E9C-101B-9397-08002B2CF9AE}" pid="4" name="WTOCLASSIFICATION">
    <vt:lpwstr>WTO OFFICIAL</vt:lpwstr>
  </property>
</Properties>
</file>