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EB464" w14:textId="77777777" w:rsidR="009239F7" w:rsidRPr="002F6A28" w:rsidRDefault="004A1ED5" w:rsidP="002F6A28">
      <w:pPr>
        <w:pStyle w:val="Title"/>
        <w:rPr>
          <w:caps w:val="0"/>
          <w:kern w:val="0"/>
        </w:rPr>
      </w:pPr>
      <w:r w:rsidRPr="002F6A28">
        <w:rPr>
          <w:caps w:val="0"/>
          <w:kern w:val="0"/>
        </w:rPr>
        <w:t>NOTIFICATION</w:t>
      </w:r>
      <w:bookmarkStart w:id="0" w:name="_GoBack"/>
      <w:bookmarkEnd w:id="0"/>
    </w:p>
    <w:p w14:paraId="421B32F9" w14:textId="77777777" w:rsidR="009239F7" w:rsidRPr="002F6A28" w:rsidRDefault="004A1ED5" w:rsidP="002F6A28">
      <w:pPr>
        <w:jc w:val="center"/>
      </w:pPr>
      <w:r w:rsidRPr="002F6A28">
        <w:t>The following notification is being circulated in accordance with Article 10.6</w:t>
      </w:r>
    </w:p>
    <w:p w14:paraId="287F61B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504C8" w14:paraId="5D294BCB" w14:textId="77777777" w:rsidTr="0069259F">
        <w:tc>
          <w:tcPr>
            <w:tcW w:w="713" w:type="dxa"/>
            <w:tcBorders>
              <w:bottom w:val="single" w:sz="6" w:space="0" w:color="auto"/>
            </w:tcBorders>
            <w:shd w:val="clear" w:color="auto" w:fill="auto"/>
          </w:tcPr>
          <w:p w14:paraId="39D44222" w14:textId="77777777" w:rsidR="00F85C99" w:rsidRPr="002F6A28" w:rsidRDefault="004A1ED5" w:rsidP="002F6A28">
            <w:pPr>
              <w:spacing w:before="120" w:after="120"/>
              <w:jc w:val="left"/>
            </w:pPr>
            <w:r w:rsidRPr="002F6A28">
              <w:rPr>
                <w:b/>
              </w:rPr>
              <w:t>1.</w:t>
            </w:r>
          </w:p>
        </w:tc>
        <w:tc>
          <w:tcPr>
            <w:tcW w:w="8546" w:type="dxa"/>
            <w:tcBorders>
              <w:bottom w:val="single" w:sz="6" w:space="0" w:color="auto"/>
            </w:tcBorders>
            <w:shd w:val="clear" w:color="auto" w:fill="auto"/>
          </w:tcPr>
          <w:p w14:paraId="1EF9E2FA" w14:textId="77777777" w:rsidR="00F85C99" w:rsidRPr="002F6A28" w:rsidRDefault="004A1ED5"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Brazil</w:t>
            </w:r>
            <w:bookmarkEnd w:id="2"/>
            <w:r w:rsidRPr="002F6A28">
              <w:t xml:space="preserve"> </w:t>
            </w:r>
          </w:p>
          <w:p w14:paraId="73855560" w14:textId="77777777" w:rsidR="00F85C99" w:rsidRPr="002F6A28" w:rsidRDefault="004A1ED5"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6504C8" w14:paraId="7290257D" w14:textId="77777777" w:rsidTr="0069259F">
        <w:tc>
          <w:tcPr>
            <w:tcW w:w="713" w:type="dxa"/>
            <w:tcBorders>
              <w:top w:val="single" w:sz="6" w:space="0" w:color="auto"/>
              <w:bottom w:val="single" w:sz="6" w:space="0" w:color="auto"/>
            </w:tcBorders>
            <w:shd w:val="clear" w:color="auto" w:fill="auto"/>
          </w:tcPr>
          <w:p w14:paraId="144D97C5" w14:textId="77777777" w:rsidR="00F85C99" w:rsidRPr="002F6A28" w:rsidRDefault="004A1ED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FC41F0E" w14:textId="77777777" w:rsidR="00F85C99" w:rsidRPr="002F6A28" w:rsidRDefault="004A1ED5"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Brazilian Health Regulatory Agency (</w:t>
            </w:r>
            <w:proofErr w:type="spellStart"/>
            <w:r w:rsidRPr="002F6A28">
              <w:t>ANVISA</w:t>
            </w:r>
            <w:proofErr w:type="spellEnd"/>
            <w:r w:rsidRPr="002F6A28">
              <w:t>)</w:t>
            </w:r>
            <w:bookmarkEnd w:id="6"/>
          </w:p>
          <w:p w14:paraId="21E848A9" w14:textId="77777777" w:rsidR="00F85C99" w:rsidRPr="002F6A28" w:rsidRDefault="004A1ED5"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67383683" w14:textId="77777777" w:rsidR="00627C7E" w:rsidRPr="002F6A28" w:rsidRDefault="004A1ED5" w:rsidP="00AA646C">
            <w:pPr>
              <w:spacing w:after="120"/>
              <w:jc w:val="left"/>
            </w:pPr>
            <w:r w:rsidRPr="002F6A28">
              <w:t>National Institute of Metrology, Quality and Technology (</w:t>
            </w:r>
            <w:proofErr w:type="spellStart"/>
            <w:r w:rsidRPr="002F6A28">
              <w:t>INMETRO</w:t>
            </w:r>
            <w:proofErr w:type="spellEnd"/>
            <w:r w:rsidRPr="002F6A28">
              <w:t>)</w:t>
            </w:r>
            <w:r w:rsidRPr="002F6A28">
              <w:br/>
              <w:t>Telephone: +(55) 21 2145.3817</w:t>
            </w:r>
            <w:r w:rsidRPr="002F6A28">
              <w:br/>
              <w:t>Telefax: +(55) 21 2563.5637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8"/>
          </w:p>
        </w:tc>
      </w:tr>
      <w:tr w:rsidR="006504C8" w14:paraId="5786FB43" w14:textId="77777777" w:rsidTr="0069259F">
        <w:tc>
          <w:tcPr>
            <w:tcW w:w="713" w:type="dxa"/>
            <w:tcBorders>
              <w:top w:val="single" w:sz="6" w:space="0" w:color="auto"/>
              <w:bottom w:val="single" w:sz="6" w:space="0" w:color="auto"/>
            </w:tcBorders>
            <w:shd w:val="clear" w:color="auto" w:fill="auto"/>
          </w:tcPr>
          <w:p w14:paraId="1EFB2DD0" w14:textId="77777777" w:rsidR="00F85C99" w:rsidRPr="002F6A28" w:rsidRDefault="004A1ED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51952B7" w14:textId="77777777" w:rsidR="00F85C99" w:rsidRPr="0058336F" w:rsidRDefault="004A1ED5"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6504C8" w14:paraId="3D62943A" w14:textId="77777777" w:rsidTr="0069259F">
        <w:tc>
          <w:tcPr>
            <w:tcW w:w="713" w:type="dxa"/>
            <w:tcBorders>
              <w:top w:val="single" w:sz="6" w:space="0" w:color="auto"/>
              <w:bottom w:val="single" w:sz="6" w:space="0" w:color="auto"/>
            </w:tcBorders>
            <w:shd w:val="clear" w:color="auto" w:fill="auto"/>
          </w:tcPr>
          <w:p w14:paraId="70622FCD" w14:textId="77777777" w:rsidR="00F85C99" w:rsidRPr="002F6A28" w:rsidRDefault="004A1ED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1D0ABFC" w14:textId="77777777" w:rsidR="00F85C99" w:rsidRPr="002F6A28" w:rsidRDefault="004A1ED5"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Organic surface-active agents (excl. soap); surface-active preparations, washing preparations, incl. auxiliary washing preparations, and cleaning preparations, whether or not containing soap (excl. those of heading 3401) (HS 3402); Insecticides, rodenticides, fungicides, herbicides, anti-sprouting products and plant-growth regulators, disinfectants and similar products, put up for retail sale or as preparations or articles, e.g. sulphur-treated bands, wicks and candles, and fly-papers (HS 3808)</w:t>
            </w:r>
            <w:bookmarkStart w:id="21" w:name="sps3a"/>
            <w:bookmarkEnd w:id="21"/>
          </w:p>
        </w:tc>
      </w:tr>
      <w:tr w:rsidR="006504C8" w14:paraId="318BCD26" w14:textId="77777777" w:rsidTr="0069259F">
        <w:tc>
          <w:tcPr>
            <w:tcW w:w="713" w:type="dxa"/>
            <w:tcBorders>
              <w:top w:val="single" w:sz="6" w:space="0" w:color="auto"/>
              <w:bottom w:val="single" w:sz="6" w:space="0" w:color="auto"/>
            </w:tcBorders>
            <w:shd w:val="clear" w:color="auto" w:fill="auto"/>
          </w:tcPr>
          <w:p w14:paraId="09DD38F6" w14:textId="77777777" w:rsidR="00F85C99" w:rsidRPr="002F6A28" w:rsidRDefault="004A1ED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6DEEF37" w14:textId="0B8FE237" w:rsidR="00F85C99" w:rsidRPr="002F6A28" w:rsidRDefault="004A1ED5"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Resolution number 970, 7 December 2020. Language(s): Portuguese. Comment form: </w:t>
            </w:r>
            <w:r w:rsidR="00EE3A11" w:rsidRPr="004A1ED5">
              <w:t xml:space="preserve">http://formsus.datasus.gov.br/site/formulario.php?id_aplicacao=60785 </w:t>
            </w:r>
            <w:r w:rsidR="00EE3A11" w:rsidRPr="00C379C8">
              <w:t>(18 page(s), in Portuguese)</w:t>
            </w:r>
            <w:bookmarkStart w:id="23" w:name="sps5a"/>
            <w:bookmarkStart w:id="24" w:name="sps5c"/>
            <w:bookmarkStart w:id="25" w:name="sps5b"/>
            <w:bookmarkEnd w:id="23"/>
            <w:bookmarkEnd w:id="24"/>
            <w:bookmarkEnd w:id="25"/>
          </w:p>
        </w:tc>
      </w:tr>
      <w:tr w:rsidR="006504C8" w14:paraId="6666D167" w14:textId="77777777" w:rsidTr="0069259F">
        <w:tc>
          <w:tcPr>
            <w:tcW w:w="713" w:type="dxa"/>
            <w:tcBorders>
              <w:top w:val="single" w:sz="6" w:space="0" w:color="auto"/>
              <w:bottom w:val="single" w:sz="6" w:space="0" w:color="auto"/>
            </w:tcBorders>
            <w:shd w:val="clear" w:color="auto" w:fill="auto"/>
          </w:tcPr>
          <w:p w14:paraId="5B49FF2C" w14:textId="77777777" w:rsidR="00F85C99" w:rsidRPr="002F6A28" w:rsidRDefault="004A1ED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0CF290E" w14:textId="77777777" w:rsidR="00F85C99" w:rsidRPr="002F6A28" w:rsidRDefault="004A1ED5"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resolution establishes the procedures and technical requirements for the registry of furniture paint with sanitizing action.  </w:t>
            </w:r>
          </w:p>
        </w:tc>
      </w:tr>
      <w:tr w:rsidR="006504C8" w14:paraId="24485997" w14:textId="77777777" w:rsidTr="0069259F">
        <w:tc>
          <w:tcPr>
            <w:tcW w:w="713" w:type="dxa"/>
            <w:tcBorders>
              <w:top w:val="single" w:sz="6" w:space="0" w:color="auto"/>
              <w:bottom w:val="single" w:sz="6" w:space="0" w:color="auto"/>
            </w:tcBorders>
            <w:shd w:val="clear" w:color="auto" w:fill="auto"/>
          </w:tcPr>
          <w:p w14:paraId="117C5C06" w14:textId="77777777" w:rsidR="00F85C99" w:rsidRPr="002F6A28" w:rsidRDefault="004A1ED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AE31277" w14:textId="77777777" w:rsidR="00F85C99" w:rsidRPr="002F6A28" w:rsidRDefault="004A1ED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Since 2011, after the identification of paints touting sanitising action in the market without proper proof, </w:t>
            </w:r>
            <w:proofErr w:type="spellStart"/>
            <w:r w:rsidR="00EE3A11" w:rsidRPr="00C379C8">
              <w:t>ANVISA</w:t>
            </w:r>
            <w:proofErr w:type="spellEnd"/>
            <w:r w:rsidR="00EE3A11" w:rsidRPr="00C379C8">
              <w:t xml:space="preserve"> sanitizing area began to receive requests for authorization of paints and other products that initially do not have this purpose, but that incorporated ingredients in the formulation that characterize them as sanitizing. Thus, it became necessary to request authorization from the Agency to inform consumers that the products, in addition to the purpose for which they are already known, also have a sanitising action such as antibacterial, antifungal, repellent, insecticide. In view of the increasing number of requests for authorization to market paints with sanitising action, the lack of its own rules, which generates legal uncertainty due to the adaptation of the situation to product standards with similar action, as well as the lawsuits perpetrated against </w:t>
            </w:r>
            <w:proofErr w:type="spellStart"/>
            <w:r w:rsidR="00EE3A11" w:rsidRPr="00C379C8">
              <w:t>ANVISA</w:t>
            </w:r>
            <w:proofErr w:type="spellEnd"/>
            <w:r w:rsidR="00EE3A11" w:rsidRPr="00C379C8">
              <w:t xml:space="preserve">, it becomes imperative and urgent framing of paints and other products with disinfectant/disinfectant action, as sanitising products subject to registration, in </w:t>
            </w:r>
            <w:r w:rsidR="00EE3A11" w:rsidRPr="00C379C8">
              <w:lastRenderedPageBreak/>
              <w:t>accordance with law 6.360/1976. Thus, the aim is to regularize these products on the market, ensure their efficacy and safety, and, at the same time, contribute with greater legal certainty.; Protection of human health or safety</w:t>
            </w:r>
            <w:bookmarkStart w:id="28" w:name="sps7f"/>
            <w:bookmarkEnd w:id="28"/>
          </w:p>
        </w:tc>
      </w:tr>
      <w:tr w:rsidR="006504C8" w14:paraId="442152AA" w14:textId="77777777" w:rsidTr="0069259F">
        <w:tc>
          <w:tcPr>
            <w:tcW w:w="713" w:type="dxa"/>
            <w:tcBorders>
              <w:top w:val="single" w:sz="6" w:space="0" w:color="auto"/>
              <w:bottom w:val="single" w:sz="6" w:space="0" w:color="auto"/>
            </w:tcBorders>
            <w:shd w:val="clear" w:color="auto" w:fill="auto"/>
          </w:tcPr>
          <w:p w14:paraId="06A1C12A" w14:textId="77777777" w:rsidR="00F85C99" w:rsidRPr="002F6A28" w:rsidRDefault="004A1ED5"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67C0A6E" w14:textId="77777777" w:rsidR="00072B36" w:rsidRPr="002F6A28" w:rsidRDefault="004A1ED5"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FA8CAD7" w14:textId="77777777" w:rsidR="00F85C99" w:rsidRPr="002F6A28" w:rsidRDefault="004A1ED5" w:rsidP="009E75ED">
            <w:pPr>
              <w:spacing w:before="120" w:after="120"/>
            </w:pPr>
            <w:r w:rsidRPr="002F6A28">
              <w:rPr>
                <w:bCs/>
              </w:rPr>
              <w:t>1) Brazilian Official Gazette 235 on 09 December 2020, section 1, page 374; 2) Impact Report 3) Resolution draft</w:t>
            </w:r>
          </w:p>
          <w:p w14:paraId="697A92BD" w14:textId="77777777" w:rsidR="00627C7E" w:rsidRPr="002F6A28" w:rsidRDefault="00E014BF" w:rsidP="009E75ED">
            <w:pPr>
              <w:spacing w:after="120"/>
              <w:rPr>
                <w:bCs/>
              </w:rPr>
            </w:pPr>
            <w:hyperlink r:id="rId9" w:history="1">
              <w:r w:rsidR="004A1ED5" w:rsidRPr="002F6A28">
                <w:rPr>
                  <w:bCs/>
                  <w:color w:val="0000FF"/>
                  <w:u w:val="single"/>
                </w:rPr>
                <w:t>https://www.in.gov.br/web/dou/-/consulta-publica-n-970-de-7-de-dezembro-de-2020-293179534</w:t>
              </w:r>
            </w:hyperlink>
          </w:p>
          <w:p w14:paraId="1E5C476F" w14:textId="77777777" w:rsidR="00627C7E" w:rsidRPr="002F6A28" w:rsidRDefault="00E014BF" w:rsidP="009E75ED">
            <w:pPr>
              <w:spacing w:after="120"/>
              <w:rPr>
                <w:bCs/>
              </w:rPr>
            </w:pPr>
            <w:hyperlink r:id="rId10" w:history="1">
              <w:r w:rsidR="004A1ED5" w:rsidRPr="002F6A28">
                <w:rPr>
                  <w:bCs/>
                  <w:color w:val="0000FF"/>
                  <w:u w:val="single"/>
                </w:rPr>
                <w:t>http://antigo.anvisa.gov.br/documents/10181/6149455/Relat%C3%B3rio+de+mapeamento+de+impacto+-+REMAI.pdf/9371a10c-49a1-4b74-aac9-d91303216215</w:t>
              </w:r>
            </w:hyperlink>
            <w:r w:rsidR="004A1ED5" w:rsidRPr="002F6A28">
              <w:rPr>
                <w:bCs/>
              </w:rPr>
              <w:t xml:space="preserve"> </w:t>
            </w:r>
            <w:r w:rsidR="004A1ED5" w:rsidRPr="002F6A28">
              <w:rPr>
                <w:bCs/>
              </w:rPr>
              <w:fldChar w:fldCharType="begin"/>
            </w:r>
            <w:r w:rsidR="004A1ED5" w:rsidRPr="002F6A28">
              <w:rPr>
                <w:bCs/>
              </w:rPr>
              <w:instrText xml:space="preserve"> HYPERLINK "http://antigo.anvisa.gov.br/documents/10181/6149455/CONSULTA+P%C3%9ABLICA+N+970+COSAN+GHCOS.pdf/0a6eba23-3be6-4707-a8f6-f250d0114f1b" </w:instrText>
            </w:r>
            <w:r w:rsidR="004A1ED5" w:rsidRPr="002F6A28">
              <w:rPr>
                <w:bCs/>
              </w:rPr>
              <w:fldChar w:fldCharType="separate"/>
            </w:r>
          </w:p>
          <w:p w14:paraId="552D40F1" w14:textId="77777777" w:rsidR="00627C7E" w:rsidRPr="002F6A28" w:rsidRDefault="00E014BF" w:rsidP="009E75ED">
            <w:pPr>
              <w:spacing w:before="120" w:after="120"/>
              <w:rPr>
                <w:bCs/>
              </w:rPr>
            </w:pPr>
            <w:hyperlink r:id="rId11" w:history="1">
              <w:r w:rsidR="004A1ED5" w:rsidRPr="002F6A28">
                <w:rPr>
                  <w:bCs/>
                  <w:color w:val="0000FF"/>
                  <w:u w:val="single"/>
                </w:rPr>
                <w:t>http://antigo.anvisa.gov.br/documents/10181/6149455/CONSULTA+P%C3%9ABLICA+N+970+COSAN+GHCOS.pdf/0a6eba23-3be6-4707-a8f6-f250d0114f1b</w:t>
              </w:r>
            </w:hyperlink>
            <w:r w:rsidR="004A1ED5" w:rsidRPr="002F6A28">
              <w:rPr>
                <w:bCs/>
              </w:rPr>
              <w:fldChar w:fldCharType="end"/>
            </w:r>
            <w:bookmarkStart w:id="30" w:name="sps9a"/>
            <w:bookmarkStart w:id="31" w:name="sps9b"/>
            <w:bookmarkEnd w:id="30"/>
            <w:bookmarkEnd w:id="31"/>
          </w:p>
        </w:tc>
      </w:tr>
      <w:tr w:rsidR="006504C8" w14:paraId="07EDFDA8" w14:textId="77777777" w:rsidTr="00AE6CC8">
        <w:trPr>
          <w:cantSplit/>
        </w:trPr>
        <w:tc>
          <w:tcPr>
            <w:tcW w:w="713" w:type="dxa"/>
            <w:tcBorders>
              <w:top w:val="single" w:sz="6" w:space="0" w:color="auto"/>
              <w:bottom w:val="single" w:sz="6" w:space="0" w:color="auto"/>
            </w:tcBorders>
            <w:shd w:val="clear" w:color="auto" w:fill="auto"/>
          </w:tcPr>
          <w:p w14:paraId="4D6D19ED" w14:textId="77777777" w:rsidR="00EE3A11" w:rsidRPr="002F6A28" w:rsidRDefault="004A1ED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D886E97" w14:textId="77777777" w:rsidR="00EE3A11" w:rsidRPr="002F6A28" w:rsidRDefault="004A1ED5" w:rsidP="008953C4">
            <w:pPr>
              <w:spacing w:before="120" w:after="120"/>
            </w:pPr>
            <w:bookmarkStart w:id="32" w:name="X_TBT_Reg_9A"/>
            <w:r w:rsidRPr="002F6A28">
              <w:rPr>
                <w:b/>
              </w:rPr>
              <w:t>Proposed date of adoption</w:t>
            </w:r>
            <w:bookmarkEnd w:id="32"/>
            <w:r w:rsidRPr="002F6A28">
              <w:rPr>
                <w:b/>
              </w:rPr>
              <w:t>:</w:t>
            </w:r>
            <w:r w:rsidRPr="00C379C8">
              <w:t xml:space="preserve"> </w:t>
            </w:r>
            <w:bookmarkStart w:id="33" w:name="sps10a"/>
            <w:bookmarkStart w:id="34" w:name="sps10b"/>
            <w:bookmarkEnd w:id="33"/>
            <w:r w:rsidRPr="002F6A28">
              <w:t>To be determined after the end of the consultation period.</w:t>
            </w:r>
            <w:bookmarkEnd w:id="34"/>
          </w:p>
          <w:p w14:paraId="26077A5D" w14:textId="77777777" w:rsidR="00EE3A11" w:rsidRPr="002F6A28" w:rsidRDefault="004A1ED5" w:rsidP="008953C4">
            <w:pPr>
              <w:spacing w:after="120"/>
            </w:pPr>
            <w:bookmarkStart w:id="35" w:name="X_TBT_Reg_9B"/>
            <w:r w:rsidRPr="002F6A28">
              <w:rPr>
                <w:b/>
              </w:rPr>
              <w:t>Proposed date of entry into force</w:t>
            </w:r>
            <w:bookmarkEnd w:id="35"/>
            <w:r w:rsidRPr="002F6A28">
              <w:rPr>
                <w:b/>
              </w:rPr>
              <w:t>:</w:t>
            </w:r>
            <w:r w:rsidRPr="00C379C8">
              <w:t xml:space="preserve"> </w:t>
            </w:r>
            <w:bookmarkStart w:id="36" w:name="sps11a"/>
            <w:bookmarkStart w:id="37" w:name="sps11b"/>
            <w:bookmarkEnd w:id="36"/>
            <w:r w:rsidRPr="002F6A28">
              <w:t>To be determined after the end of the consultation period.</w:t>
            </w:r>
            <w:bookmarkEnd w:id="37"/>
          </w:p>
        </w:tc>
      </w:tr>
      <w:tr w:rsidR="006504C8" w14:paraId="210B749F" w14:textId="77777777" w:rsidTr="0069259F">
        <w:tc>
          <w:tcPr>
            <w:tcW w:w="713" w:type="dxa"/>
            <w:tcBorders>
              <w:top w:val="single" w:sz="6" w:space="0" w:color="auto"/>
              <w:bottom w:val="single" w:sz="6" w:space="0" w:color="auto"/>
            </w:tcBorders>
            <w:shd w:val="clear" w:color="auto" w:fill="auto"/>
          </w:tcPr>
          <w:p w14:paraId="5028CE87" w14:textId="77777777" w:rsidR="00F85C99" w:rsidRPr="002F6A28" w:rsidRDefault="004A1ED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887E93C" w14:textId="77777777" w:rsidR="00F85C99" w:rsidRPr="002F6A28" w:rsidRDefault="004A1ED5" w:rsidP="002F6A28">
            <w:pPr>
              <w:spacing w:before="120" w:after="120"/>
            </w:pPr>
            <w:bookmarkStart w:id="38" w:name="X_TBT_Reg_10A"/>
            <w:r w:rsidRPr="002F6A28">
              <w:rPr>
                <w:b/>
              </w:rPr>
              <w:t>Final date for comments</w:t>
            </w:r>
            <w:bookmarkEnd w:id="38"/>
            <w:r w:rsidRPr="002F6A28">
              <w:rPr>
                <w:b/>
              </w:rPr>
              <w:t>:</w:t>
            </w:r>
            <w:r w:rsidR="00EE3A11" w:rsidRPr="00C379C8">
              <w:t xml:space="preserve"> 15 February 2021</w:t>
            </w:r>
            <w:bookmarkStart w:id="39" w:name="sps12a"/>
            <w:bookmarkEnd w:id="39"/>
          </w:p>
        </w:tc>
      </w:tr>
      <w:tr w:rsidR="006504C8" w14:paraId="3B9214EB" w14:textId="77777777" w:rsidTr="0069259F">
        <w:tc>
          <w:tcPr>
            <w:tcW w:w="713" w:type="dxa"/>
            <w:tcBorders>
              <w:top w:val="single" w:sz="6" w:space="0" w:color="auto"/>
            </w:tcBorders>
            <w:shd w:val="clear" w:color="auto" w:fill="auto"/>
          </w:tcPr>
          <w:p w14:paraId="4F85B8B9" w14:textId="77777777" w:rsidR="00F85C99" w:rsidRPr="002F6A28" w:rsidRDefault="004A1ED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80C7D8D" w14:textId="77777777" w:rsidR="00F85C99" w:rsidRPr="002F6A28" w:rsidRDefault="004A1ED5" w:rsidP="00B16145">
            <w:pPr>
              <w:keepNext/>
              <w:keepLines/>
              <w:spacing w:before="120" w:after="120"/>
            </w:pPr>
            <w:bookmarkStart w:id="40"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40"/>
            <w:r w:rsidRPr="002F6A28">
              <w:rPr>
                <w:b/>
              </w:rPr>
              <w:t xml:space="preserve"> </w:t>
            </w:r>
            <w:proofErr w:type="gramStart"/>
            <w:r w:rsidR="00533DC1" w:rsidRPr="002F6A28">
              <w:rPr>
                <w:b/>
              </w:rPr>
              <w:t>[</w:t>
            </w:r>
            <w:bookmarkStart w:id="41" w:name="sps13b"/>
            <w:r w:rsidRPr="002F6A28">
              <w:rPr>
                <w:b/>
              </w:rPr>
              <w:t xml:space="preserve"> </w:t>
            </w:r>
            <w:bookmarkEnd w:id="41"/>
            <w:r w:rsidRPr="002F6A28">
              <w:rPr>
                <w:b/>
              </w:rPr>
              <w:t>]</w:t>
            </w:r>
            <w:proofErr w:type="gramEnd"/>
            <w:r w:rsidRPr="002F6A28">
              <w:rPr>
                <w:b/>
              </w:rPr>
              <w:t xml:space="preserve"> </w:t>
            </w:r>
            <w:bookmarkStart w:id="42"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2"/>
            <w:r w:rsidRPr="002F6A28">
              <w:rPr>
                <w:b/>
              </w:rPr>
              <w:t>:</w:t>
            </w:r>
            <w:r w:rsidR="00EE3A11" w:rsidRPr="00C379C8">
              <w:rPr>
                <w:b/>
              </w:rPr>
              <w:t xml:space="preserve"> </w:t>
            </w:r>
            <w:bookmarkStart w:id="43" w:name="sps13c"/>
          </w:p>
          <w:p w14:paraId="72397D16" w14:textId="77777777" w:rsidR="00627C7E" w:rsidRPr="002F6A28" w:rsidRDefault="004A1ED5" w:rsidP="00B16145">
            <w:pPr>
              <w:keepNext/>
              <w:keepLines/>
              <w:spacing w:before="120" w:after="120"/>
              <w:jc w:val="left"/>
            </w:pPr>
            <w:r w:rsidRPr="002F6A28">
              <w:t>Brazilian Health Regulatory Agency (</w:t>
            </w:r>
            <w:proofErr w:type="spellStart"/>
            <w:r w:rsidRPr="002F6A28">
              <w:t>Anvisa</w:t>
            </w:r>
            <w:proofErr w:type="spellEnd"/>
            <w:r w:rsidRPr="002F6A28">
              <w:t>)</w:t>
            </w:r>
            <w:r w:rsidRPr="002F6A28">
              <w:br/>
              <w:t xml:space="preserve">SIA, </w:t>
            </w:r>
            <w:proofErr w:type="spellStart"/>
            <w:r w:rsidRPr="002F6A28">
              <w:t>Trecho</w:t>
            </w:r>
            <w:proofErr w:type="spellEnd"/>
            <w:r w:rsidRPr="002F6A28">
              <w:t xml:space="preserve"> 5, </w:t>
            </w:r>
            <w:proofErr w:type="spellStart"/>
            <w:r w:rsidRPr="002F6A28">
              <w:t>Área</w:t>
            </w:r>
            <w:proofErr w:type="spellEnd"/>
            <w:r w:rsidRPr="002F6A28">
              <w:t xml:space="preserve"> Especial 57</w:t>
            </w:r>
            <w:r w:rsidRPr="002F6A28">
              <w:br/>
              <w:t>Brasília – DF / Brazil</w:t>
            </w:r>
            <w:r w:rsidRPr="002F6A28">
              <w:br/>
              <w:t>CEP: 71.205-050</w:t>
            </w:r>
            <w:r w:rsidRPr="002F6A28">
              <w:br/>
              <w:t>Phone.: +(55) 61 3462.5402</w:t>
            </w:r>
            <w:r w:rsidRPr="002F6A28">
              <w:br/>
              <w:t xml:space="preserve">Website: </w:t>
            </w:r>
            <w:hyperlink r:id="rId12" w:history="1">
              <w:r w:rsidRPr="002F6A28">
                <w:rPr>
                  <w:color w:val="0000FF"/>
                  <w:u w:val="single"/>
                </w:rPr>
                <w:t>www.anvisa.gov.br</w:t>
              </w:r>
            </w:hyperlink>
          </w:p>
          <w:p w14:paraId="2280A04B" w14:textId="77777777" w:rsidR="00627C7E" w:rsidRPr="002F6A28" w:rsidRDefault="00E014BF" w:rsidP="00B16145">
            <w:pPr>
              <w:keepNext/>
              <w:keepLines/>
              <w:spacing w:before="120" w:after="120"/>
            </w:pPr>
            <w:hyperlink r:id="rId13" w:history="1">
              <w:r w:rsidR="004A1ED5" w:rsidRPr="002F6A28">
                <w:rPr>
                  <w:color w:val="0000FF"/>
                  <w:u w:val="single"/>
                </w:rPr>
                <w:t>http://antigo.anvisa.gov.br/documents/10181/6149455/CONSULTA+P%C3%9ABLICA+N+970+COSAN+GHCOS.pdf/0a6eba23-3be6-4707-a8f6-f250d0114f1b</w:t>
              </w:r>
            </w:hyperlink>
            <w:r w:rsidR="004A1ED5" w:rsidRPr="002F6A28">
              <w:t xml:space="preserve"> </w:t>
            </w:r>
            <w:bookmarkEnd w:id="43"/>
          </w:p>
        </w:tc>
      </w:tr>
    </w:tbl>
    <w:p w14:paraId="6E3953A2"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0532A" w14:textId="77777777" w:rsidR="00A26A7A" w:rsidRDefault="004A1ED5">
      <w:r>
        <w:separator/>
      </w:r>
    </w:p>
  </w:endnote>
  <w:endnote w:type="continuationSeparator" w:id="0">
    <w:p w14:paraId="770CE85B" w14:textId="77777777" w:rsidR="00A26A7A" w:rsidRDefault="004A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C1C3" w14:textId="77777777" w:rsidR="009239F7" w:rsidRPr="002F6A28" w:rsidRDefault="004A1ED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C332" w14:textId="77777777" w:rsidR="009239F7" w:rsidRPr="002F6A28" w:rsidRDefault="004A1ED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9FD3" w14:textId="2CF67F49" w:rsidR="00EE3A11" w:rsidRPr="002F6A28" w:rsidRDefault="004A1ED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6D02" w14:textId="77777777" w:rsidR="00A26A7A" w:rsidRDefault="004A1ED5">
      <w:r>
        <w:separator/>
      </w:r>
    </w:p>
  </w:footnote>
  <w:footnote w:type="continuationSeparator" w:id="0">
    <w:p w14:paraId="46206144" w14:textId="77777777" w:rsidR="00A26A7A" w:rsidRDefault="004A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E70E" w14:textId="77777777" w:rsidR="009239F7" w:rsidRPr="002F6A28" w:rsidRDefault="004A1ED5" w:rsidP="009239F7">
    <w:pPr>
      <w:pStyle w:val="Header"/>
      <w:pBdr>
        <w:bottom w:val="single" w:sz="4" w:space="1" w:color="auto"/>
      </w:pBdr>
      <w:tabs>
        <w:tab w:val="clear" w:pos="4513"/>
        <w:tab w:val="clear" w:pos="9027"/>
      </w:tabs>
      <w:jc w:val="center"/>
    </w:pPr>
    <w:proofErr w:type="spellStart"/>
    <w:r w:rsidRPr="002F6A28">
      <w:t>tbtSymbol</w:t>
    </w:r>
    <w:proofErr w:type="spellEnd"/>
  </w:p>
  <w:p w14:paraId="1142F887" w14:textId="77777777" w:rsidR="009239F7" w:rsidRPr="002F6A28" w:rsidRDefault="009239F7" w:rsidP="009239F7">
    <w:pPr>
      <w:pStyle w:val="Header"/>
      <w:pBdr>
        <w:bottom w:val="single" w:sz="4" w:space="1" w:color="auto"/>
      </w:pBdr>
      <w:tabs>
        <w:tab w:val="clear" w:pos="4513"/>
        <w:tab w:val="clear" w:pos="9027"/>
      </w:tabs>
      <w:jc w:val="center"/>
    </w:pPr>
  </w:p>
  <w:p w14:paraId="51451102" w14:textId="77777777" w:rsidR="009239F7" w:rsidRPr="002F6A28" w:rsidRDefault="004A1ED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1AA5BE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2096" w14:textId="7135832E" w:rsidR="009239F7" w:rsidRPr="002F6A28" w:rsidRDefault="004A1ED5" w:rsidP="009239F7">
    <w:pPr>
      <w:pStyle w:val="Header"/>
      <w:pBdr>
        <w:bottom w:val="single" w:sz="4" w:space="1" w:color="auto"/>
      </w:pBdr>
      <w:tabs>
        <w:tab w:val="clear" w:pos="4513"/>
        <w:tab w:val="clear" w:pos="9027"/>
      </w:tabs>
      <w:jc w:val="center"/>
    </w:pPr>
    <w:bookmarkStart w:id="44" w:name="spsSymbolHeader"/>
    <w:r w:rsidRPr="002F6A28">
      <w:t>G/TBT/N/BRA/1106</w:t>
    </w:r>
    <w:bookmarkEnd w:id="44"/>
  </w:p>
  <w:p w14:paraId="6A63EBF0" w14:textId="77777777" w:rsidR="009239F7" w:rsidRPr="002F6A28" w:rsidRDefault="009239F7" w:rsidP="009239F7">
    <w:pPr>
      <w:pStyle w:val="Header"/>
      <w:pBdr>
        <w:bottom w:val="single" w:sz="4" w:space="1" w:color="auto"/>
      </w:pBdr>
      <w:tabs>
        <w:tab w:val="clear" w:pos="4513"/>
        <w:tab w:val="clear" w:pos="9027"/>
      </w:tabs>
      <w:jc w:val="center"/>
    </w:pPr>
  </w:p>
  <w:p w14:paraId="165F410A" w14:textId="77777777" w:rsidR="009239F7" w:rsidRPr="002F6A28" w:rsidRDefault="004A1ED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F4ED0D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04C8" w14:paraId="5E975A49" w14:textId="77777777" w:rsidTr="008612A9">
      <w:trPr>
        <w:trHeight w:val="240"/>
        <w:jc w:val="center"/>
      </w:trPr>
      <w:tc>
        <w:tcPr>
          <w:tcW w:w="3794" w:type="dxa"/>
          <w:shd w:val="clear" w:color="auto" w:fill="FFFFFF"/>
          <w:tcMar>
            <w:left w:w="108" w:type="dxa"/>
            <w:right w:w="108" w:type="dxa"/>
          </w:tcMar>
          <w:vAlign w:val="center"/>
        </w:tcPr>
        <w:p w14:paraId="328A569E" w14:textId="77777777" w:rsidR="00ED54E0" w:rsidRPr="009239F7" w:rsidRDefault="00ED54E0" w:rsidP="00B801E9">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0029CC82" w14:textId="77777777" w:rsidR="00ED54E0" w:rsidRPr="009239F7" w:rsidRDefault="00ED54E0" w:rsidP="00B801E9">
          <w:pPr>
            <w:jc w:val="right"/>
            <w:rPr>
              <w:b/>
              <w:color w:val="FF0000"/>
              <w:szCs w:val="16"/>
            </w:rPr>
          </w:pPr>
        </w:p>
      </w:tc>
    </w:tr>
    <w:bookmarkEnd w:id="45"/>
    <w:tr w:rsidR="006504C8" w14:paraId="1403628A" w14:textId="77777777" w:rsidTr="008612A9">
      <w:trPr>
        <w:trHeight w:val="213"/>
        <w:jc w:val="center"/>
      </w:trPr>
      <w:tc>
        <w:tcPr>
          <w:tcW w:w="3794" w:type="dxa"/>
          <w:vMerge w:val="restart"/>
          <w:shd w:val="clear" w:color="auto" w:fill="FFFFFF"/>
          <w:tcMar>
            <w:left w:w="0" w:type="dxa"/>
            <w:right w:w="0" w:type="dxa"/>
          </w:tcMar>
        </w:tcPr>
        <w:p w14:paraId="6F6F9229" w14:textId="77777777" w:rsidR="00ED54E0" w:rsidRPr="009239F7" w:rsidRDefault="004A1ED5" w:rsidP="00B801E9">
          <w:pPr>
            <w:jc w:val="left"/>
          </w:pPr>
          <w:r>
            <w:rPr>
              <w:noProof/>
              <w:lang w:eastAsia="en-GB"/>
            </w:rPr>
            <w:drawing>
              <wp:inline distT="0" distB="0" distL="0" distR="0" wp14:anchorId="210389F0" wp14:editId="1FCF70B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5720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6472FD9" w14:textId="77777777" w:rsidR="00ED54E0" w:rsidRPr="009239F7" w:rsidRDefault="00ED54E0" w:rsidP="00B801E9">
          <w:pPr>
            <w:jc w:val="right"/>
            <w:rPr>
              <w:b/>
              <w:szCs w:val="16"/>
            </w:rPr>
          </w:pPr>
        </w:p>
      </w:tc>
    </w:tr>
    <w:tr w:rsidR="006504C8" w14:paraId="11998B01" w14:textId="77777777" w:rsidTr="008612A9">
      <w:trPr>
        <w:trHeight w:val="868"/>
        <w:jc w:val="center"/>
      </w:trPr>
      <w:tc>
        <w:tcPr>
          <w:tcW w:w="3794" w:type="dxa"/>
          <w:vMerge/>
          <w:shd w:val="clear" w:color="auto" w:fill="FFFFFF"/>
          <w:tcMar>
            <w:left w:w="108" w:type="dxa"/>
            <w:right w:w="108" w:type="dxa"/>
          </w:tcMar>
        </w:tcPr>
        <w:p w14:paraId="60E7FF4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F393B02" w14:textId="77777777" w:rsidR="009239F7" w:rsidRPr="002F6A28" w:rsidRDefault="004A1ED5" w:rsidP="00B801E9">
          <w:pPr>
            <w:jc w:val="right"/>
            <w:rPr>
              <w:b/>
              <w:szCs w:val="16"/>
            </w:rPr>
          </w:pPr>
          <w:bookmarkStart w:id="46" w:name="bmkSymbols"/>
          <w:r w:rsidRPr="002F6A28">
            <w:rPr>
              <w:b/>
              <w:szCs w:val="16"/>
            </w:rPr>
            <w:t>G/TBT/N/BRA/1106</w:t>
          </w:r>
          <w:bookmarkEnd w:id="46"/>
        </w:p>
      </w:tc>
    </w:tr>
    <w:tr w:rsidR="006504C8" w14:paraId="6C8142D7" w14:textId="77777777" w:rsidTr="008612A9">
      <w:trPr>
        <w:trHeight w:val="240"/>
        <w:jc w:val="center"/>
      </w:trPr>
      <w:tc>
        <w:tcPr>
          <w:tcW w:w="3794" w:type="dxa"/>
          <w:vMerge/>
          <w:shd w:val="clear" w:color="auto" w:fill="FFFFFF"/>
          <w:tcMar>
            <w:left w:w="108" w:type="dxa"/>
            <w:right w:w="108" w:type="dxa"/>
          </w:tcMar>
          <w:vAlign w:val="center"/>
        </w:tcPr>
        <w:p w14:paraId="4A765F95" w14:textId="77777777" w:rsidR="00ED54E0" w:rsidRPr="009239F7" w:rsidRDefault="00ED54E0" w:rsidP="00B801E9"/>
      </w:tc>
      <w:tc>
        <w:tcPr>
          <w:tcW w:w="5448" w:type="dxa"/>
          <w:gridSpan w:val="2"/>
          <w:shd w:val="clear" w:color="auto" w:fill="FFFFFF"/>
          <w:tcMar>
            <w:left w:w="108" w:type="dxa"/>
            <w:right w:w="108" w:type="dxa"/>
          </w:tcMar>
          <w:vAlign w:val="center"/>
        </w:tcPr>
        <w:p w14:paraId="3A3DB623" w14:textId="2E5DB831" w:rsidR="00ED54E0" w:rsidRPr="009239F7" w:rsidRDefault="00E014BF" w:rsidP="00B801E9">
          <w:pPr>
            <w:jc w:val="right"/>
            <w:rPr>
              <w:szCs w:val="16"/>
            </w:rPr>
          </w:pPr>
          <w:bookmarkStart w:id="47" w:name="spsDateDistribution"/>
          <w:bookmarkStart w:id="48" w:name="bmkDate"/>
          <w:bookmarkEnd w:id="47"/>
          <w:bookmarkEnd w:id="48"/>
          <w:r>
            <w:rPr>
              <w:szCs w:val="16"/>
            </w:rPr>
            <w:t>22 December 2020</w:t>
          </w:r>
        </w:p>
      </w:tc>
    </w:tr>
    <w:tr w:rsidR="006504C8" w14:paraId="23455D5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EE220D" w14:textId="1E1510F3" w:rsidR="00ED54E0" w:rsidRPr="009239F7" w:rsidRDefault="004A1ED5" w:rsidP="0097650D">
          <w:pPr>
            <w:jc w:val="left"/>
            <w:rPr>
              <w:b/>
            </w:rPr>
          </w:pPr>
          <w:bookmarkStart w:id="49" w:name="bmkSerial"/>
          <w:r w:rsidRPr="002F6A28">
            <w:rPr>
              <w:color w:val="FF0000"/>
              <w:szCs w:val="16"/>
            </w:rPr>
            <w:t>(</w:t>
          </w:r>
          <w:bookmarkStart w:id="50" w:name="spsSerialNumber"/>
          <w:bookmarkEnd w:id="50"/>
          <w:r w:rsidR="00E014BF">
            <w:rPr>
              <w:color w:val="FF0000"/>
              <w:szCs w:val="16"/>
            </w:rPr>
            <w:t>20-9264</w:t>
          </w:r>
          <w:r w:rsidRPr="002F6A28">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0B9D0E97" w14:textId="77777777" w:rsidR="00ED54E0" w:rsidRPr="009239F7" w:rsidRDefault="004A1ED5" w:rsidP="00B801E9">
          <w:pPr>
            <w:jc w:val="right"/>
            <w:rPr>
              <w:szCs w:val="16"/>
            </w:rPr>
          </w:pPr>
          <w:bookmarkStart w:id="5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1"/>
        </w:p>
      </w:tc>
    </w:tr>
    <w:tr w:rsidR="006504C8" w14:paraId="2717842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1BC6ED" w14:textId="77777777" w:rsidR="00ED54E0" w:rsidRPr="009239F7" w:rsidRDefault="004A1ED5" w:rsidP="00B801E9">
          <w:pPr>
            <w:jc w:val="left"/>
            <w:rPr>
              <w:sz w:val="14"/>
              <w:szCs w:val="16"/>
            </w:rPr>
          </w:pPr>
          <w:bookmarkStart w:id="52" w:name="bmkCommittee"/>
          <w:r w:rsidRPr="002F6A28">
            <w:rPr>
              <w:b/>
            </w:rPr>
            <w:t>Committee on Technical Barriers to Trade</w:t>
          </w:r>
          <w:bookmarkEnd w:id="52"/>
        </w:p>
      </w:tc>
      <w:tc>
        <w:tcPr>
          <w:tcW w:w="3325" w:type="dxa"/>
          <w:tcBorders>
            <w:top w:val="single" w:sz="4" w:space="0" w:color="auto"/>
          </w:tcBorders>
          <w:tcMar>
            <w:top w:w="113" w:type="dxa"/>
            <w:left w:w="108" w:type="dxa"/>
            <w:bottom w:w="57" w:type="dxa"/>
            <w:right w:w="108" w:type="dxa"/>
          </w:tcMar>
          <w:vAlign w:val="center"/>
        </w:tcPr>
        <w:p w14:paraId="3FAB3B87" w14:textId="77777777" w:rsidR="00ED54E0" w:rsidRPr="002F6A28" w:rsidRDefault="004A1ED5" w:rsidP="00B801E9">
          <w:pPr>
            <w:jc w:val="right"/>
            <w:rPr>
              <w:bCs/>
              <w:szCs w:val="18"/>
            </w:rPr>
          </w:pPr>
          <w:bookmarkStart w:id="53" w:name="bmkLanguage"/>
          <w:r w:rsidRPr="002F6A28">
            <w:rPr>
              <w:bCs/>
              <w:szCs w:val="18"/>
            </w:rPr>
            <w:t>Original:</w:t>
          </w:r>
          <w:r w:rsidR="00F263FA" w:rsidRPr="002F6A28">
            <w:rPr>
              <w:bCs/>
              <w:szCs w:val="18"/>
            </w:rPr>
            <w:t xml:space="preserve"> </w:t>
          </w:r>
          <w:bookmarkStart w:id="54" w:name="spsOriginalLanguage"/>
          <w:r w:rsidRPr="002F6A28">
            <w:rPr>
              <w:bCs/>
              <w:szCs w:val="18"/>
            </w:rPr>
            <w:t>English</w:t>
          </w:r>
          <w:bookmarkEnd w:id="54"/>
          <w:bookmarkEnd w:id="53"/>
        </w:p>
      </w:tc>
    </w:tr>
  </w:tbl>
  <w:p w14:paraId="4C36C64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D200D0">
      <w:start w:val="1"/>
      <w:numFmt w:val="decimal"/>
      <w:pStyle w:val="SummaryText"/>
      <w:lvlText w:val="%1."/>
      <w:lvlJc w:val="left"/>
      <w:pPr>
        <w:ind w:left="360" w:hanging="360"/>
      </w:pPr>
    </w:lvl>
    <w:lvl w:ilvl="1" w:tplc="8D9AB7E8" w:tentative="1">
      <w:start w:val="1"/>
      <w:numFmt w:val="lowerLetter"/>
      <w:lvlText w:val="%2."/>
      <w:lvlJc w:val="left"/>
      <w:pPr>
        <w:ind w:left="1080" w:hanging="360"/>
      </w:pPr>
    </w:lvl>
    <w:lvl w:ilvl="2" w:tplc="C736E15E" w:tentative="1">
      <w:start w:val="1"/>
      <w:numFmt w:val="lowerRoman"/>
      <w:lvlText w:val="%3."/>
      <w:lvlJc w:val="right"/>
      <w:pPr>
        <w:ind w:left="1800" w:hanging="180"/>
      </w:pPr>
    </w:lvl>
    <w:lvl w:ilvl="3" w:tplc="91B0B71E" w:tentative="1">
      <w:start w:val="1"/>
      <w:numFmt w:val="decimal"/>
      <w:lvlText w:val="%4."/>
      <w:lvlJc w:val="left"/>
      <w:pPr>
        <w:ind w:left="2520" w:hanging="360"/>
      </w:pPr>
    </w:lvl>
    <w:lvl w:ilvl="4" w:tplc="70D29D02" w:tentative="1">
      <w:start w:val="1"/>
      <w:numFmt w:val="lowerLetter"/>
      <w:lvlText w:val="%5."/>
      <w:lvlJc w:val="left"/>
      <w:pPr>
        <w:ind w:left="3240" w:hanging="360"/>
      </w:pPr>
    </w:lvl>
    <w:lvl w:ilvl="5" w:tplc="C50E645E" w:tentative="1">
      <w:start w:val="1"/>
      <w:numFmt w:val="lowerRoman"/>
      <w:lvlText w:val="%6."/>
      <w:lvlJc w:val="right"/>
      <w:pPr>
        <w:ind w:left="3960" w:hanging="180"/>
      </w:pPr>
    </w:lvl>
    <w:lvl w:ilvl="6" w:tplc="CE2C147A" w:tentative="1">
      <w:start w:val="1"/>
      <w:numFmt w:val="decimal"/>
      <w:lvlText w:val="%7."/>
      <w:lvlJc w:val="left"/>
      <w:pPr>
        <w:ind w:left="4680" w:hanging="360"/>
      </w:pPr>
    </w:lvl>
    <w:lvl w:ilvl="7" w:tplc="DA20B324" w:tentative="1">
      <w:start w:val="1"/>
      <w:numFmt w:val="lowerLetter"/>
      <w:lvlText w:val="%8."/>
      <w:lvlJc w:val="left"/>
      <w:pPr>
        <w:ind w:left="5400" w:hanging="360"/>
      </w:pPr>
    </w:lvl>
    <w:lvl w:ilvl="8" w:tplc="118EC5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1ED5"/>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27C7E"/>
    <w:rsid w:val="00643C1F"/>
    <w:rsid w:val="006504C8"/>
    <w:rsid w:val="00653262"/>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6A7A"/>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014BF"/>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3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antigo.anvisa.gov.br/documents/10181/6149455/CONSULTA+P%C3%9ABLICA+N+970+COSAN+GHCOS.pdf/0a6eba23-3be6-4707-a8f6-f250d0114f1b"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reirastecnicas@inmetro.gov.br" TargetMode="External"/><Relationship Id="rId12" Type="http://schemas.openxmlformats.org/officeDocument/2006/relationships/hyperlink" Target="http://www.anvisa.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tigo.anvisa.gov.br/documents/10181/6149455/CONSULTA+P%C3%9ABLICA+N+970+COSAN+GHCOS.pdf/0a6eba23-3be6-4707-a8f6-f250d0114f1b"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antigo.anvisa.gov.br/documents/10181/6149455/Relat%C3%B3rio+de+mapeamento+de+impacto+-+REMAI.pdf/9371a10c-49a1-4b74-aac9-d9130321621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n.gov.br/web/dou/-/consulta-publica-n-970-de-7-de-dezembro-de-2020-293179534"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3827</Characters>
  <Application>Microsoft Office Word</Application>
  <DocSecurity>0</DocSecurity>
  <Lines>79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2020-12-22T08:19:00Z</dcterms:created>
  <dcterms:modified xsi:type="dcterms:W3CDTF">2020-12-22T10:01:00Z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be4d5a03-77f9-4662-8b14-545aaf534ac6</vt:lpwstr>
  </property>
  <property fmtid="{D5CDD505-2E9C-101B-9397-08002B2CF9AE}" pid="4" name="WTOCLASSIFICATION">
    <vt:lpwstr>WTO OFFICIAL</vt:lpwstr>
  </property>
</Properties>
</file>