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2922EB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2922EB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E04D6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922E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922E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1"/>
            <w:r w:rsidRPr="002F6A28">
              <w:t xml:space="preserve"> </w:t>
            </w:r>
          </w:p>
          <w:p w:rsidR="00F85C99" w:rsidRPr="002F6A28" w:rsidRDefault="002922E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E04D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922E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922E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Trade, Industry and Energy (MOTIE)</w:t>
            </w:r>
            <w:bookmarkEnd w:id="5"/>
          </w:p>
          <w:p w:rsidR="00F85C99" w:rsidRPr="002F6A28" w:rsidRDefault="002922E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611703" w:rsidRPr="002F6A28" w:rsidRDefault="002922EB" w:rsidP="00AA646C">
            <w:pPr>
              <w:spacing w:after="120"/>
              <w:jc w:val="left"/>
            </w:pPr>
            <w:r w:rsidRPr="002F6A28">
              <w:t>Documents are available from the Ministry of Trade, Industry and Energy</w:t>
            </w:r>
            <w:r w:rsidRPr="002F6A28">
              <w:br/>
              <w:t>(</w:t>
            </w:r>
            <w:hyperlink r:id="rId7" w:history="1">
              <w:r w:rsidRPr="002F6A28">
                <w:rPr>
                  <w:color w:val="0000FF"/>
                  <w:u w:val="single"/>
                </w:rPr>
                <w:t>www.motie.go.kr</w:t>
              </w:r>
            </w:hyperlink>
            <w:r w:rsidRPr="002F6A28">
              <w:t>). Also available from:</w:t>
            </w:r>
            <w:r w:rsidRPr="002F6A28">
              <w:br/>
              <w:t>Energy Efficiency Division</w:t>
            </w:r>
            <w:r w:rsidRPr="002F6A28">
              <w:br/>
              <w:t>Ministry of Trade, Industry and Energy</w:t>
            </w:r>
            <w:r w:rsidRPr="002F6A28">
              <w:br/>
              <w:t>Government Complex Sejong 402, Hannuri-daero, Sejong-si, 30118, Republic of Korea</w:t>
            </w:r>
            <w:r w:rsidRPr="002F6A28">
              <w:br/>
              <w:t>Tel.: (+82) 44 203 5148</w:t>
            </w:r>
            <w:r w:rsidRPr="002F6A28">
              <w:br/>
              <w:t>Fax: (+82) 43 203 4759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kslim@motie.go.kr</w:t>
              </w:r>
            </w:hyperlink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http://www.motie.go.kr</w:t>
              </w:r>
            </w:hyperlink>
            <w:bookmarkEnd w:id="7"/>
          </w:p>
        </w:tc>
      </w:tr>
      <w:tr w:rsidR="00CE04D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922E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2922E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E04D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922E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922E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Automobile Tires</w:t>
            </w:r>
            <w:bookmarkStart w:id="20" w:name="sps3a"/>
            <w:bookmarkEnd w:id="20"/>
          </w:p>
        </w:tc>
      </w:tr>
      <w:tr w:rsidR="00CE04D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922E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922E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partial amendment of "Regulation on the Measurement of Energy Consumption Efficiency and the Labelling of Automobile Tires" (16 page(s), in Korean)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E04D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922E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22EB" w:rsidRDefault="002922EB" w:rsidP="002F6A28">
            <w:pPr>
              <w:spacing w:before="120" w:after="120"/>
              <w:jc w:val="left"/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</w:p>
          <w:p w:rsidR="002922EB" w:rsidRDefault="00FE448B" w:rsidP="002922EB">
            <w:pPr>
              <w:spacing w:before="120" w:after="120"/>
            </w:pPr>
            <w:r w:rsidRPr="00C379C8">
              <w:t>-</w:t>
            </w:r>
            <w:r w:rsidR="002922EB">
              <w:tab/>
            </w:r>
            <w:r w:rsidRPr="00C379C8">
              <w:t>Statute Name: Regulation on the Measurement of Energy Consumption Efficiency and the Labelling of Automobile Tires</w:t>
            </w:r>
          </w:p>
          <w:p w:rsidR="00F85C99" w:rsidRPr="002F6A28" w:rsidRDefault="00FE448B" w:rsidP="002922EB">
            <w:pPr>
              <w:spacing w:before="120" w:after="120"/>
              <w:rPr>
                <w:b/>
              </w:rPr>
            </w:pPr>
            <w:r w:rsidRPr="00C379C8">
              <w:t>-</w:t>
            </w:r>
            <w:r w:rsidR="002922EB">
              <w:tab/>
            </w:r>
            <w:r w:rsidRPr="00C379C8">
              <w:t>Main Content: Upgrading the minimum energy consumption efficiency standard expanding the scope of regulation to truck bus tires</w:t>
            </w:r>
          </w:p>
        </w:tc>
      </w:tr>
      <w:tr w:rsidR="00CE04D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922E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922EB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According to international standards, the minimum energy consumption efficiency standard will be upgraded and the scope of application will be expanded to truck bus tires.</w:t>
            </w:r>
            <w:bookmarkStart w:id="27" w:name="sps7f"/>
            <w:bookmarkEnd w:id="27"/>
          </w:p>
        </w:tc>
      </w:tr>
      <w:tr w:rsidR="00CE04D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922E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2922EB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2922EB" w:rsidP="009E75ED">
            <w:pPr>
              <w:spacing w:before="120" w:after="120"/>
            </w:pPr>
            <w:r w:rsidRPr="002F6A28">
              <w:rPr>
                <w:bCs/>
              </w:rPr>
              <w:t>Ministry of Trade, Industry and Energy Public Notice No. 2019-563 (20 September 2019)</w:t>
            </w:r>
          </w:p>
        </w:tc>
      </w:tr>
      <w:tr w:rsidR="00CE04D6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922E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922EB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2922EB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 January 2020</w:t>
            </w:r>
            <w:bookmarkStart w:id="33" w:name="sps11a"/>
            <w:bookmarkStart w:id="34" w:name="sps11b"/>
            <w:bookmarkEnd w:id="33"/>
            <w:r w:rsidRPr="002F6A28">
              <w:t>; (Registered tires in accordance with pre-revised regulations shall be implemented on 1 January 2022)</w:t>
            </w:r>
            <w:bookmarkEnd w:id="34"/>
          </w:p>
        </w:tc>
      </w:tr>
      <w:tr w:rsidR="00CE04D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922E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922EB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CE04D6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922E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922EB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611703" w:rsidRPr="002F6A28" w:rsidRDefault="002922EB" w:rsidP="00B16145">
            <w:pPr>
              <w:keepNext/>
              <w:keepLines/>
              <w:spacing w:before="120" w:after="120"/>
              <w:jc w:val="left"/>
            </w:pPr>
            <w:r w:rsidRPr="002F6A28">
              <w:t>Technical Barriers to Trade(TBT) Division</w:t>
            </w:r>
            <w:r w:rsidRPr="002F6A28">
              <w:br/>
              <w:t>Korean Agency for Technology and Standards(KATS)</w:t>
            </w:r>
            <w:r w:rsidRPr="002F6A28">
              <w:br/>
              <w:t>93, Isu-ro, Maengdong-myeon, Eumseong-gun,</w:t>
            </w:r>
            <w:r w:rsidRPr="002F6A28">
              <w:br/>
              <w:t>Chungcheongbuk-do, 27737</w:t>
            </w:r>
            <w:r w:rsidRPr="002F6A28">
              <w:br/>
              <w:t>Republic of Korea</w:t>
            </w:r>
            <w:r w:rsidRPr="002F6A28">
              <w:br/>
              <w:t>Tel.: (+82) 43 870 5525</w:t>
            </w:r>
            <w:r w:rsidRPr="002F6A28">
              <w:br/>
              <w:t>Fax: (+82) 43 870 5682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tbt@korea.kr</w:t>
              </w:r>
            </w:hyperlink>
            <w:r w:rsidRPr="002F6A28">
              <w:br/>
              <w:t xml:space="preserve">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http://www.knowtbt.kr</w:t>
              </w:r>
            </w:hyperlink>
          </w:p>
          <w:p w:rsidR="00611703" w:rsidRPr="002F6A28" w:rsidRDefault="00564871" w:rsidP="00B16145">
            <w:pPr>
              <w:keepNext/>
              <w:keepLines/>
              <w:spacing w:before="120" w:after="120"/>
            </w:pPr>
            <w:hyperlink r:id="rId12" w:history="1">
              <w:r w:rsidR="002922EB" w:rsidRPr="002F6A28">
                <w:rPr>
                  <w:color w:val="0000FF"/>
                  <w:u w:val="single"/>
                </w:rPr>
                <w:t>https://members.wto.org/crnattachments/2019/TBT/KOR/19_5249_00_x.pdf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360" w:rsidRDefault="002922EB">
      <w:r>
        <w:separator/>
      </w:r>
    </w:p>
  </w:endnote>
  <w:endnote w:type="continuationSeparator" w:id="0">
    <w:p w:rsidR="00876360" w:rsidRDefault="0029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922EB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922EB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2922EB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360" w:rsidRDefault="002922EB">
      <w:r>
        <w:separator/>
      </w:r>
    </w:p>
  </w:footnote>
  <w:footnote w:type="continuationSeparator" w:id="0">
    <w:p w:rsidR="00876360" w:rsidRDefault="0029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922E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2922E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922E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G/TBT/N/KOR/859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2922E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E04D6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E04D6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2922E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290524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E04D6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2922EB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G/TBT/N/KOR/859</w:t>
          </w:r>
          <w:bookmarkEnd w:id="43"/>
        </w:p>
      </w:tc>
    </w:tr>
    <w:tr w:rsidR="00CE04D6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2922EB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24 September 2019</w:t>
          </w:r>
        </w:p>
      </w:tc>
    </w:tr>
    <w:tr w:rsidR="00CE04D6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922EB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19-</w:t>
          </w:r>
          <w:r w:rsidR="00564871">
            <w:rPr>
              <w:color w:val="FF0000"/>
              <w:szCs w:val="16"/>
            </w:rPr>
            <w:t>6140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922EB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CE04D6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2922EB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2922EB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60802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87CFD6E" w:tentative="1">
      <w:start w:val="1"/>
      <w:numFmt w:val="lowerLetter"/>
      <w:lvlText w:val="%2."/>
      <w:lvlJc w:val="left"/>
      <w:pPr>
        <w:ind w:left="1080" w:hanging="360"/>
      </w:pPr>
    </w:lvl>
    <w:lvl w:ilvl="2" w:tplc="E9089B0C" w:tentative="1">
      <w:start w:val="1"/>
      <w:numFmt w:val="lowerRoman"/>
      <w:lvlText w:val="%3."/>
      <w:lvlJc w:val="right"/>
      <w:pPr>
        <w:ind w:left="1800" w:hanging="180"/>
      </w:pPr>
    </w:lvl>
    <w:lvl w:ilvl="3" w:tplc="90581A30" w:tentative="1">
      <w:start w:val="1"/>
      <w:numFmt w:val="decimal"/>
      <w:lvlText w:val="%4."/>
      <w:lvlJc w:val="left"/>
      <w:pPr>
        <w:ind w:left="2520" w:hanging="360"/>
      </w:pPr>
    </w:lvl>
    <w:lvl w:ilvl="4" w:tplc="18C8F4F6" w:tentative="1">
      <w:start w:val="1"/>
      <w:numFmt w:val="lowerLetter"/>
      <w:lvlText w:val="%5."/>
      <w:lvlJc w:val="left"/>
      <w:pPr>
        <w:ind w:left="3240" w:hanging="360"/>
      </w:pPr>
    </w:lvl>
    <w:lvl w:ilvl="5" w:tplc="0CB8351A" w:tentative="1">
      <w:start w:val="1"/>
      <w:numFmt w:val="lowerRoman"/>
      <w:lvlText w:val="%6."/>
      <w:lvlJc w:val="right"/>
      <w:pPr>
        <w:ind w:left="3960" w:hanging="180"/>
      </w:pPr>
    </w:lvl>
    <w:lvl w:ilvl="6" w:tplc="9162E478" w:tentative="1">
      <w:start w:val="1"/>
      <w:numFmt w:val="decimal"/>
      <w:lvlText w:val="%7."/>
      <w:lvlJc w:val="left"/>
      <w:pPr>
        <w:ind w:left="4680" w:hanging="360"/>
      </w:pPr>
    </w:lvl>
    <w:lvl w:ilvl="7" w:tplc="782A4150" w:tentative="1">
      <w:start w:val="1"/>
      <w:numFmt w:val="lowerLetter"/>
      <w:lvlText w:val="%8."/>
      <w:lvlJc w:val="left"/>
      <w:pPr>
        <w:ind w:left="5400" w:hanging="360"/>
      </w:pPr>
    </w:lvl>
    <w:lvl w:ilvl="8" w:tplc="0DF8649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922E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25D88"/>
    <w:rsid w:val="005336B8"/>
    <w:rsid w:val="00533DC1"/>
    <w:rsid w:val="0054317D"/>
    <w:rsid w:val="00545ACF"/>
    <w:rsid w:val="00547B5F"/>
    <w:rsid w:val="00564605"/>
    <w:rsid w:val="00564871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1703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76360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04D6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C23A0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EBE598"/>
  <w15:docId w15:val="{4812BE6D-8433-4B1C-AA84-4BDF1ABB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lim@motie.go.k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otie.go.kr" TargetMode="External"/><Relationship Id="rId12" Type="http://schemas.openxmlformats.org/officeDocument/2006/relationships/hyperlink" Target="https://members.wto.org/crnattachments/2019/TBT/KOR/19_5249_00_x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owtbt.k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bt@korea.k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tie.go.k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2019-09-24T10:52:00Z</dcterms:created>
  <dcterms:modified xsi:type="dcterms:W3CDTF">2019-09-24T12:02:00Z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