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87DAE" w:rsidP="002F6A28">
      <w:pPr>
        <w:pStyle w:val="Title"/>
        <w:rPr>
          <w:caps w:val="0"/>
          <w:kern w:val="0"/>
        </w:rPr>
      </w:pPr>
      <w:r w:rsidRPr="002F6A28">
        <w:rPr>
          <w:caps w:val="0"/>
          <w:kern w:val="0"/>
        </w:rPr>
        <w:t>NOTIFICATION</w:t>
      </w:r>
    </w:p>
    <w:p w:rsidR="009239F7" w:rsidRPr="002F6A28" w:rsidRDefault="00F87DA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61761" w:rsidTr="0069259F">
        <w:tc>
          <w:tcPr>
            <w:tcW w:w="713" w:type="dxa"/>
            <w:tcBorders>
              <w:bottom w:val="single" w:sz="6" w:space="0" w:color="auto"/>
            </w:tcBorders>
            <w:shd w:val="clear" w:color="auto" w:fill="auto"/>
          </w:tcPr>
          <w:p w:rsidR="00F85C99" w:rsidRPr="002F6A28" w:rsidRDefault="00F87DAE" w:rsidP="00011E4D">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F87DAE" w:rsidP="00011E4D">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Republic of Korea</w:t>
            </w:r>
            <w:bookmarkEnd w:id="2"/>
            <w:r w:rsidRPr="002F6A28">
              <w:t xml:space="preserve"> </w:t>
            </w:r>
          </w:p>
          <w:p w:rsidR="00F85C99" w:rsidRPr="002F6A28" w:rsidRDefault="00F87DAE" w:rsidP="00011E4D">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87DAE" w:rsidP="00011E4D">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Employment and Labor (MOEL)</w:t>
            </w:r>
            <w:bookmarkEnd w:id="6"/>
          </w:p>
          <w:p w:rsidR="00F85C99" w:rsidRPr="002F6A28" w:rsidRDefault="00F87DAE" w:rsidP="00011E4D">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361761" w:rsidRPr="002F6A28" w:rsidRDefault="00F87DAE" w:rsidP="00011E4D">
            <w:r w:rsidRPr="002F6A28">
              <w:t xml:space="preserve">Documents are available from the Ministry of Employment and </w:t>
            </w:r>
            <w:proofErr w:type="spellStart"/>
            <w:r w:rsidRPr="002F6A28">
              <w:t>Labor</w:t>
            </w:r>
            <w:proofErr w:type="spellEnd"/>
            <w:r w:rsidRPr="002F6A28">
              <w:t xml:space="preserve"> (MOEL) website (</w:t>
            </w:r>
            <w:hyperlink r:id="rId7" w:history="1">
              <w:r w:rsidR="000F55A9" w:rsidRPr="00AB112E">
                <w:rPr>
                  <w:rStyle w:val="Hyperlink"/>
                </w:rPr>
                <w:t>www.moel.go.kr</w:t>
              </w:r>
            </w:hyperlink>
            <w:r w:rsidRPr="002F6A28">
              <w:t xml:space="preserve">). Also available from: </w:t>
            </w:r>
          </w:p>
          <w:p w:rsidR="00361761" w:rsidRPr="002F6A28" w:rsidRDefault="00F87DAE" w:rsidP="00011E4D">
            <w:r w:rsidRPr="002F6A28">
              <w:t>Industrial Accident Prevention Policy Division</w:t>
            </w:r>
          </w:p>
          <w:p w:rsidR="00361761" w:rsidRPr="002F6A28" w:rsidRDefault="00F87DAE" w:rsidP="00011E4D">
            <w:r w:rsidRPr="002F6A28">
              <w:t>Ministry of Employment and Labor</w:t>
            </w:r>
          </w:p>
          <w:p w:rsidR="00361761" w:rsidRPr="002F6A28" w:rsidRDefault="00F87DAE" w:rsidP="00011E4D">
            <w:r w:rsidRPr="002F6A28">
              <w:t>Government Complex Sejong (Building No. 11, Room No. 704), 422, Hannuri-daero, Sejong-si, 30117</w:t>
            </w:r>
          </w:p>
          <w:p w:rsidR="00361761" w:rsidRPr="002F6A28" w:rsidRDefault="00F87DAE" w:rsidP="00011E4D">
            <w:r w:rsidRPr="002F6A28">
              <w:t>Republic of Korea</w:t>
            </w:r>
          </w:p>
          <w:p w:rsidR="00361761" w:rsidRPr="002F6A28" w:rsidRDefault="00F87DAE" w:rsidP="00011E4D">
            <w:r w:rsidRPr="002F6A28">
              <w:t>Tel.:</w:t>
            </w:r>
            <w:r w:rsidR="000F55A9" w:rsidRPr="002F6A28">
              <w:t xml:space="preserve"> </w:t>
            </w:r>
            <w:r w:rsidRPr="002F6A28">
              <w:t>(+82) 44 202 7697</w:t>
            </w:r>
          </w:p>
          <w:p w:rsidR="00361761" w:rsidRPr="002F6A28" w:rsidRDefault="00F87DAE" w:rsidP="00011E4D">
            <w:r w:rsidRPr="002F6A28">
              <w:t>Fax.: (+82) 44 202 8090</w:t>
            </w:r>
          </w:p>
          <w:p w:rsidR="000F55A9" w:rsidRPr="002F6A28" w:rsidRDefault="00F87DAE" w:rsidP="00011E4D">
            <w:pPr>
              <w:spacing w:after="120"/>
            </w:pPr>
            <w:r w:rsidRPr="002F6A28">
              <w:t xml:space="preserve">E-mail: </w:t>
            </w:r>
            <w:hyperlink r:id="rId8" w:history="1">
              <w:r w:rsidR="000F55A9" w:rsidRPr="00AB112E">
                <w:rPr>
                  <w:rStyle w:val="Hyperlink"/>
                </w:rPr>
                <w:t>idler21c@korea.kr</w:t>
              </w:r>
            </w:hyperlink>
            <w:bookmarkEnd w:id="8"/>
          </w:p>
        </w:tc>
      </w:tr>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87DAE" w:rsidP="00011E4D">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0F55A9"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r w:rsidR="000F55A9" w:rsidRPr="002F6A28">
              <w:rPr>
                <w:b/>
              </w:rPr>
              <w:t> </w:t>
            </w:r>
            <w:r w:rsidRPr="002F6A28">
              <w:rPr>
                <w:b/>
              </w:rPr>
              <w:t xml:space="preserve">], </w:t>
            </w:r>
            <w:bookmarkStart w:id="13" w:name="X_TBT_Reg_3D"/>
            <w:r w:rsidRPr="002F6A28">
              <w:rPr>
                <w:b/>
              </w:rPr>
              <w:t>5.7.1</w:t>
            </w:r>
            <w:bookmarkEnd w:id="13"/>
            <w:r w:rsidRPr="002F6A28">
              <w:rPr>
                <w:b/>
              </w:rPr>
              <w:t xml:space="preserve"> [</w:t>
            </w:r>
            <w:r w:rsidR="000F55A9"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87DAE" w:rsidP="00011E4D">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Others - regulatory systems</w:t>
            </w:r>
            <w:bookmarkEnd w:id="17"/>
          </w:p>
        </w:tc>
      </w:tr>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87DAE" w:rsidP="00011E4D">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p>
          <w:p w:rsidR="00361761" w:rsidRPr="002F6A28" w:rsidRDefault="00F87DAE" w:rsidP="00011E4D">
            <w:pPr>
              <w:numPr>
                <w:ilvl w:val="0"/>
                <w:numId w:val="17"/>
              </w:numPr>
              <w:spacing w:before="120" w:after="120"/>
            </w:pPr>
            <w:r w:rsidRPr="002F6A28">
              <w:t xml:space="preserve">Draft of the Enforcement Decree of the Occupational Safety and Health Act (wholly amended by the ordinance of the Ministry of Employment and </w:t>
            </w:r>
            <w:proofErr w:type="spellStart"/>
            <w:r w:rsidRPr="002F6A28">
              <w:t>Labor</w:t>
            </w:r>
            <w:proofErr w:type="spellEnd"/>
            <w:r w:rsidRPr="002F6A28">
              <w:t>)</w:t>
            </w:r>
            <w:r w:rsidR="00011E4D" w:rsidRPr="002F6A28">
              <w:t xml:space="preserve"> (156</w:t>
            </w:r>
            <w:r w:rsidR="00011E4D">
              <w:t> </w:t>
            </w:r>
            <w:r w:rsidR="00011E4D" w:rsidRPr="002F6A28">
              <w:t>page(s), in Korean</w:t>
            </w:r>
            <w:r w:rsidR="00011E4D">
              <w:t>)</w:t>
            </w:r>
          </w:p>
          <w:p w:rsidR="00F85C99" w:rsidRPr="002F6A28" w:rsidRDefault="00F87DAE" w:rsidP="00011E4D">
            <w:pPr>
              <w:numPr>
                <w:ilvl w:val="0"/>
                <w:numId w:val="17"/>
              </w:numPr>
              <w:spacing w:before="120" w:after="120"/>
            </w:pPr>
            <w:r w:rsidRPr="002F6A28">
              <w:t xml:space="preserve">Draft of the Enforcement Regulations of the Occupational Safety and Health Act (wholly amended by the ordinance of the Ministry of Employment and </w:t>
            </w:r>
            <w:proofErr w:type="spellStart"/>
            <w:r w:rsidRPr="002F6A28">
              <w:t>Labor</w:t>
            </w:r>
            <w:proofErr w:type="spellEnd"/>
            <w:r w:rsidRPr="002F6A28">
              <w:t>)</w:t>
            </w:r>
            <w:r w:rsidR="00011E4D" w:rsidRPr="002F6A28">
              <w:t xml:space="preserve"> </w:t>
            </w:r>
            <w:r w:rsidR="00011E4D">
              <w:t>(</w:t>
            </w:r>
            <w:r w:rsidR="00011E4D" w:rsidRPr="002F6A28">
              <w:t>458</w:t>
            </w:r>
            <w:r w:rsidR="00011E4D">
              <w:t> </w:t>
            </w:r>
            <w:r w:rsidR="00011E4D" w:rsidRPr="002F6A28">
              <w:t>page(s), in Korean)</w:t>
            </w:r>
            <w:bookmarkStart w:id="20" w:name="sps5c"/>
            <w:bookmarkStart w:id="21" w:name="sps5b"/>
            <w:bookmarkEnd w:id="19"/>
            <w:bookmarkEnd w:id="20"/>
            <w:bookmarkEnd w:id="21"/>
          </w:p>
        </w:tc>
      </w:tr>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87DAE" w:rsidP="00011E4D">
            <w:pPr>
              <w:spacing w:before="120" w:after="120"/>
              <w:rPr>
                <w:b/>
              </w:rPr>
            </w:pPr>
            <w:bookmarkStart w:id="22" w:name="X_TBT_Reg_6A"/>
            <w:r w:rsidRPr="002F6A28">
              <w:rPr>
                <w:b/>
              </w:rPr>
              <w:t>Description of content</w:t>
            </w:r>
            <w:bookmarkEnd w:id="22"/>
            <w:r w:rsidRPr="002F6A28">
              <w:rPr>
                <w:b/>
              </w:rPr>
              <w:t>:</w:t>
            </w:r>
            <w:r w:rsidR="00FE448B" w:rsidRPr="00C379C8">
              <w:t xml:space="preserve"> </w:t>
            </w:r>
            <w:bookmarkStart w:id="23" w:name="sps6a"/>
            <w:r w:rsidRPr="002F6A28">
              <w:t>Enforcement Decree of the Occupational Safety and Health Act/ Enforcement Regulations of the Occupational Safety and Health Act</w:t>
            </w:r>
            <w:r>
              <w:t>.</w:t>
            </w:r>
            <w:r w:rsidRPr="002F6A28">
              <w:t xml:space="preserve"> </w:t>
            </w:r>
          </w:p>
          <w:p w:rsidR="00361761" w:rsidRPr="002F6A28" w:rsidRDefault="00F87DAE" w:rsidP="00011E4D">
            <w:pPr>
              <w:spacing w:before="120" w:after="120"/>
            </w:pPr>
            <w:r w:rsidRPr="002F6A28">
              <w:t>Amendments made to improve the current system by addressing some of its drawbacks: Statutory permissible levels have been established for 24 additional chemical substances (in addition to the current 13 chemical substances), including ethylene oxide, which have the risk of causing occupational diseases as they are highly harmful being carcinogenic, mutagenic or toxic for reproduction; and a reasonable adjustment has been made to the statutory quantities of the 51 chemical substances subject to the mandatory submission of Process Safety Management (decreased for 18, increased for 18 and no change for 15).</w:t>
            </w:r>
            <w:bookmarkEnd w:id="23"/>
          </w:p>
        </w:tc>
      </w:tr>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F87DAE" w:rsidP="00011E4D">
            <w:pPr>
              <w:spacing w:before="120" w:after="120"/>
              <w:rPr>
                <w:b/>
              </w:rPr>
            </w:pPr>
            <w:bookmarkStart w:id="24" w:name="X_TBT_Reg_7A"/>
            <w:r w:rsidRPr="002F6A28">
              <w:rPr>
                <w:b/>
              </w:rPr>
              <w:t>Objective and rationale, including the nature of urgent problems where applicable</w:t>
            </w:r>
            <w:bookmarkEnd w:id="24"/>
            <w:r w:rsidRPr="002F6A28">
              <w:rPr>
                <w:b/>
              </w:rPr>
              <w:t>:</w:t>
            </w:r>
            <w:r w:rsidR="00EE3A11" w:rsidRPr="00C379C8">
              <w:t xml:space="preserve"> </w:t>
            </w:r>
            <w:bookmarkStart w:id="25" w:name="sps7f"/>
            <w:r w:rsidRPr="002F6A28">
              <w:t>To protect human health and safety, and to build a safe and healthy work environment by drastically reducing the incidence of industrial accidents</w:t>
            </w:r>
            <w:bookmarkEnd w:id="25"/>
          </w:p>
        </w:tc>
      </w:tr>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87DAE" w:rsidP="00011E4D">
            <w:pPr>
              <w:spacing w:before="120" w:after="120"/>
            </w:pPr>
            <w:bookmarkStart w:id="26" w:name="X_TBT_Reg_8A"/>
            <w:r w:rsidRPr="002F6A28">
              <w:rPr>
                <w:b/>
              </w:rPr>
              <w:t>Relevant documents</w:t>
            </w:r>
            <w:bookmarkEnd w:id="26"/>
            <w:r w:rsidRPr="002F6A28">
              <w:rPr>
                <w:b/>
              </w:rPr>
              <w:t>:</w:t>
            </w:r>
            <w:r w:rsidR="00EE3A11" w:rsidRPr="002F6A28">
              <w:t xml:space="preserve"> </w:t>
            </w:r>
          </w:p>
          <w:p w:rsidR="00361761" w:rsidRPr="002F6A28" w:rsidRDefault="00F87DAE" w:rsidP="00011E4D">
            <w:pPr>
              <w:numPr>
                <w:ilvl w:val="0"/>
                <w:numId w:val="16"/>
              </w:numPr>
              <w:spacing w:before="120" w:after="120"/>
              <w:rPr>
                <w:bCs/>
              </w:rPr>
            </w:pPr>
            <w:r w:rsidRPr="002F6A28">
              <w:rPr>
                <w:bCs/>
              </w:rPr>
              <w:t>Pre-announcement of legislation: Enforcement Decree of the Occupational Safety and Health Act (wholly amended by the ordinance of the Ministry of Employment and Labor, Notification of the Ministry of Employment and Labor No. 2019-186 (22 April 2019)</w:t>
            </w:r>
          </w:p>
          <w:p w:rsidR="00361761" w:rsidRPr="002F6A28" w:rsidRDefault="00F87DAE" w:rsidP="00011E4D">
            <w:pPr>
              <w:numPr>
                <w:ilvl w:val="0"/>
                <w:numId w:val="16"/>
              </w:numPr>
              <w:spacing w:before="120" w:after="120"/>
              <w:rPr>
                <w:bCs/>
              </w:rPr>
            </w:pPr>
            <w:r w:rsidRPr="002F6A28">
              <w:rPr>
                <w:bCs/>
              </w:rPr>
              <w:t xml:space="preserve">Pre-announcement of legislation: Enforcement Regulations of the Occupational Safety and Health Act (wholly amended by the ordinance of the Ministry of Employment and Labor, Notification of the Ministry of Employment and </w:t>
            </w:r>
            <w:proofErr w:type="spellStart"/>
            <w:r w:rsidRPr="002F6A28">
              <w:rPr>
                <w:bCs/>
              </w:rPr>
              <w:t>Labor</w:t>
            </w:r>
            <w:proofErr w:type="spellEnd"/>
            <w:r w:rsidRPr="002F6A28">
              <w:rPr>
                <w:bCs/>
              </w:rPr>
              <w:t xml:space="preserve"> No.</w:t>
            </w:r>
            <w:r w:rsidR="00011E4D">
              <w:rPr>
                <w:bCs/>
              </w:rPr>
              <w:t> </w:t>
            </w:r>
            <w:r w:rsidRPr="002F6A28">
              <w:rPr>
                <w:bCs/>
              </w:rPr>
              <w:t>2019-187 (22 April 2019)</w:t>
            </w:r>
          </w:p>
        </w:tc>
      </w:tr>
      <w:tr w:rsidR="00361761" w:rsidTr="00AE6CC8">
        <w:trPr>
          <w:cantSplit/>
        </w:trPr>
        <w:tc>
          <w:tcPr>
            <w:tcW w:w="713" w:type="dxa"/>
            <w:tcBorders>
              <w:top w:val="single" w:sz="6" w:space="0" w:color="auto"/>
              <w:bottom w:val="single" w:sz="6" w:space="0" w:color="auto"/>
            </w:tcBorders>
            <w:shd w:val="clear" w:color="auto" w:fill="auto"/>
          </w:tcPr>
          <w:p w:rsidR="00EE3A11" w:rsidRPr="002F6A28" w:rsidRDefault="00F87DAE" w:rsidP="00011E4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87DAE" w:rsidP="00011E4D">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To be determined</w:t>
            </w:r>
            <w:bookmarkEnd w:id="29"/>
          </w:p>
          <w:p w:rsidR="00EE3A11" w:rsidRPr="002F6A28" w:rsidRDefault="00F87DAE" w:rsidP="00011E4D">
            <w:pPr>
              <w:spacing w:after="120"/>
            </w:pPr>
            <w:bookmarkStart w:id="30" w:name="X_TBT_Reg_9B"/>
            <w:r w:rsidRPr="002F6A28">
              <w:rPr>
                <w:b/>
              </w:rPr>
              <w:t>Proposed date of entry into force</w:t>
            </w:r>
            <w:bookmarkEnd w:id="30"/>
            <w:r w:rsidRPr="002F6A28">
              <w:rPr>
                <w:b/>
              </w:rPr>
              <w:t>:</w:t>
            </w:r>
            <w:r w:rsidRPr="00C379C8">
              <w:t xml:space="preserve"> </w:t>
            </w:r>
            <w:bookmarkStart w:id="31" w:name="sps11a"/>
            <w:r w:rsidRPr="002F6A28">
              <w:t>16 January 2020</w:t>
            </w:r>
            <w:bookmarkStart w:id="32" w:name="sps11b"/>
            <w:bookmarkEnd w:id="31"/>
            <w:bookmarkEnd w:id="32"/>
          </w:p>
        </w:tc>
      </w:tr>
      <w:tr w:rsidR="00361761" w:rsidTr="0069259F">
        <w:tc>
          <w:tcPr>
            <w:tcW w:w="713" w:type="dxa"/>
            <w:tcBorders>
              <w:top w:val="single" w:sz="6" w:space="0" w:color="auto"/>
              <w:bottom w:val="single" w:sz="6" w:space="0" w:color="auto"/>
            </w:tcBorders>
            <w:shd w:val="clear" w:color="auto" w:fill="auto"/>
          </w:tcPr>
          <w:p w:rsidR="00F85C99" w:rsidRPr="002F6A28" w:rsidRDefault="00F87DAE" w:rsidP="00011E4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87DAE" w:rsidP="00011E4D">
            <w:pPr>
              <w:spacing w:before="120" w:after="120"/>
            </w:pPr>
            <w:bookmarkStart w:id="33" w:name="X_TBT_Reg_10A"/>
            <w:r w:rsidRPr="002F6A28">
              <w:rPr>
                <w:b/>
              </w:rPr>
              <w:t>Final date for comments</w:t>
            </w:r>
            <w:bookmarkEnd w:id="33"/>
            <w:r w:rsidRPr="002F6A28">
              <w:rPr>
                <w:b/>
              </w:rPr>
              <w:t>:</w:t>
            </w:r>
            <w:r w:rsidR="00EE3A11" w:rsidRPr="00C379C8">
              <w:t xml:space="preserve"> </w:t>
            </w:r>
            <w:bookmarkStart w:id="34" w:name="sps12a"/>
            <w:r w:rsidRPr="002F6A28">
              <w:rPr>
                <w:bCs/>
              </w:rPr>
              <w:t>60 days from notification</w:t>
            </w:r>
            <w:bookmarkEnd w:id="34"/>
          </w:p>
        </w:tc>
      </w:tr>
      <w:tr w:rsidR="00361761" w:rsidTr="0069259F">
        <w:tc>
          <w:tcPr>
            <w:tcW w:w="713" w:type="dxa"/>
            <w:tcBorders>
              <w:top w:val="single" w:sz="6" w:space="0" w:color="auto"/>
            </w:tcBorders>
            <w:shd w:val="clear" w:color="auto" w:fill="auto"/>
          </w:tcPr>
          <w:p w:rsidR="00F85C99" w:rsidRPr="002F6A28" w:rsidRDefault="00F87DA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87DAE" w:rsidP="00B16145">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r w:rsidR="00533DC1" w:rsidRPr="002F6A28">
              <w:rPr>
                <w:b/>
              </w:rPr>
              <w:t>[</w:t>
            </w:r>
            <w:bookmarkStart w:id="36" w:name="sps13b"/>
            <w:r w:rsidRPr="002F6A28">
              <w:rPr>
                <w:b/>
              </w:rPr>
              <w:t>X</w:t>
            </w:r>
            <w:bookmarkEnd w:id="36"/>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bookmarkStart w:id="38" w:name="sps13c"/>
          </w:p>
          <w:p w:rsidR="00361761" w:rsidRPr="002F6A28" w:rsidRDefault="00F87DAE" w:rsidP="00B16145">
            <w:pPr>
              <w:keepNext/>
              <w:keepLines/>
            </w:pPr>
            <w:r w:rsidRPr="002F6A28">
              <w:t>Technical Barriers to Trade (TBT) Division</w:t>
            </w:r>
          </w:p>
          <w:p w:rsidR="00361761" w:rsidRPr="002F6A28" w:rsidRDefault="00F87DAE" w:rsidP="00B16145">
            <w:pPr>
              <w:keepNext/>
              <w:keepLines/>
            </w:pPr>
            <w:r w:rsidRPr="002F6A28">
              <w:t xml:space="preserve">Korean Agency for Technology and Standards (KATS) </w:t>
            </w:r>
          </w:p>
          <w:p w:rsidR="009F7750" w:rsidRDefault="00F87DAE" w:rsidP="00B16145">
            <w:pPr>
              <w:keepNext/>
              <w:keepLines/>
            </w:pPr>
            <w:r w:rsidRPr="002F6A28">
              <w:t xml:space="preserve">93, Isu-ro, Maengdong-myeon, Eumseong-gun, Chungcheongbuk-do, 27737 </w:t>
            </w:r>
          </w:p>
          <w:p w:rsidR="00361761" w:rsidRPr="002F6A28" w:rsidRDefault="00F87DAE" w:rsidP="00B16145">
            <w:pPr>
              <w:keepNext/>
              <w:keepLines/>
            </w:pPr>
            <w:r w:rsidRPr="002F6A28">
              <w:t>Republic of Korea</w:t>
            </w:r>
          </w:p>
          <w:p w:rsidR="00361761" w:rsidRPr="002F6A28" w:rsidRDefault="00F87DAE" w:rsidP="00B16145">
            <w:pPr>
              <w:keepNext/>
              <w:keepLines/>
            </w:pPr>
            <w:r w:rsidRPr="002F6A28">
              <w:t>Tel.:</w:t>
            </w:r>
            <w:r w:rsidR="000F55A9" w:rsidRPr="002F6A28">
              <w:t xml:space="preserve"> </w:t>
            </w:r>
            <w:r w:rsidRPr="002F6A28">
              <w:t>(+82) 43 870 5525</w:t>
            </w:r>
            <w:r w:rsidR="000F55A9" w:rsidRPr="002F6A28">
              <w:t xml:space="preserve"> </w:t>
            </w:r>
          </w:p>
          <w:p w:rsidR="00361761" w:rsidRPr="002F6A28" w:rsidRDefault="00F87DAE" w:rsidP="00B16145">
            <w:pPr>
              <w:keepNext/>
              <w:keepLines/>
            </w:pPr>
            <w:r w:rsidRPr="002F6A28">
              <w:t>Fax:</w:t>
            </w:r>
            <w:r w:rsidR="000F55A9" w:rsidRPr="002F6A28">
              <w:t xml:space="preserve"> </w:t>
            </w:r>
            <w:r w:rsidRPr="002F6A28">
              <w:t>(+82) 43 870 5682</w:t>
            </w:r>
          </w:p>
          <w:p w:rsidR="00361761" w:rsidRPr="002F6A28" w:rsidRDefault="00F87DAE" w:rsidP="00B16145">
            <w:pPr>
              <w:keepNext/>
              <w:keepLines/>
            </w:pPr>
            <w:r w:rsidRPr="002F6A28">
              <w:t xml:space="preserve">E-mail: </w:t>
            </w:r>
            <w:hyperlink r:id="rId9" w:history="1">
              <w:r w:rsidR="00F05FE4" w:rsidRPr="00AB112E">
                <w:rPr>
                  <w:rStyle w:val="Hyperlink"/>
                </w:rPr>
                <w:t>tbt@kats.go.kr</w:t>
              </w:r>
            </w:hyperlink>
            <w:r w:rsidR="000F55A9" w:rsidRPr="002F6A28">
              <w:t xml:space="preserve">  </w:t>
            </w:r>
          </w:p>
          <w:p w:rsidR="00361761" w:rsidRPr="002F6A28" w:rsidRDefault="00F87DAE" w:rsidP="00B16145">
            <w:pPr>
              <w:keepNext/>
              <w:keepLines/>
              <w:spacing w:after="120"/>
            </w:pPr>
            <w:r w:rsidRPr="002F6A28">
              <w:t xml:space="preserve">website: </w:t>
            </w:r>
            <w:hyperlink r:id="rId10" w:history="1">
              <w:r w:rsidRPr="002F6A28">
                <w:rPr>
                  <w:color w:val="0000FF"/>
                  <w:u w:val="single"/>
                </w:rPr>
                <w:t>http://www.knowtbt.kr</w:t>
              </w:r>
            </w:hyperlink>
            <w:r w:rsidRPr="002F6A28">
              <w:t xml:space="preserve"> </w:t>
            </w:r>
          </w:p>
          <w:p w:rsidR="00011E4D" w:rsidRDefault="0079261A" w:rsidP="00011E4D">
            <w:pPr>
              <w:keepNext/>
              <w:keepLines/>
              <w:spacing w:after="120"/>
              <w:rPr>
                <w:color w:val="0000FF"/>
                <w:u w:val="single"/>
              </w:rPr>
            </w:pPr>
            <w:hyperlink r:id="rId11" w:history="1">
              <w:r w:rsidR="00011E4D" w:rsidRPr="002F6A28">
                <w:rPr>
                  <w:color w:val="0000FF"/>
                  <w:u w:val="single"/>
                </w:rPr>
                <w:t>https://members.wto.org/crnattachments/2019/TBT/KOR/19_3361_01_x.pdf</w:t>
              </w:r>
            </w:hyperlink>
          </w:p>
          <w:p w:rsidR="00361761" w:rsidRPr="002F6A28" w:rsidRDefault="0079261A" w:rsidP="00011E4D">
            <w:pPr>
              <w:keepNext/>
              <w:keepLines/>
              <w:spacing w:after="120"/>
            </w:pPr>
            <w:hyperlink r:id="rId12" w:history="1">
              <w:r w:rsidR="00011E4D" w:rsidRPr="00AB112E">
                <w:rPr>
                  <w:rStyle w:val="Hyperlink"/>
                </w:rPr>
                <w:t>https://members.wto.org/crnattachments/2019/TBT/KOR/19_3361_00_x.pdf</w:t>
              </w:r>
            </w:hyperlink>
            <w:bookmarkEnd w:id="38"/>
          </w:p>
        </w:tc>
      </w:tr>
    </w:tbl>
    <w:p w:rsidR="00EE3A11" w:rsidRPr="002F6A28" w:rsidRDefault="00EE3A11" w:rsidP="002F6A28"/>
    <w:sectPr w:rsidR="00EE3A11" w:rsidRPr="002F6A28" w:rsidSect="0053788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4F" w:rsidRDefault="00F87DAE">
      <w:r>
        <w:separator/>
      </w:r>
    </w:p>
  </w:endnote>
  <w:endnote w:type="continuationSeparator" w:id="0">
    <w:p w:rsidR="00BC694F" w:rsidRDefault="00F8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7886" w:rsidRDefault="00537886" w:rsidP="005378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7886" w:rsidRDefault="00537886" w:rsidP="005378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87DA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4F" w:rsidRDefault="00F87DAE">
      <w:r>
        <w:separator/>
      </w:r>
    </w:p>
  </w:footnote>
  <w:footnote w:type="continuationSeparator" w:id="0">
    <w:p w:rsidR="00BC694F" w:rsidRDefault="00F8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86" w:rsidRPr="00537886" w:rsidRDefault="00537886" w:rsidP="00537886">
    <w:pPr>
      <w:pStyle w:val="Header"/>
      <w:pBdr>
        <w:bottom w:val="single" w:sz="4" w:space="1" w:color="auto"/>
      </w:pBdr>
      <w:tabs>
        <w:tab w:val="clear" w:pos="4513"/>
        <w:tab w:val="clear" w:pos="9027"/>
      </w:tabs>
      <w:jc w:val="center"/>
    </w:pPr>
    <w:r w:rsidRPr="00537886">
      <w:t>G/TBT/N/KOR/836</w:t>
    </w:r>
  </w:p>
  <w:p w:rsidR="00537886" w:rsidRPr="00537886" w:rsidRDefault="00537886" w:rsidP="00537886">
    <w:pPr>
      <w:pStyle w:val="Header"/>
      <w:pBdr>
        <w:bottom w:val="single" w:sz="4" w:space="1" w:color="auto"/>
      </w:pBdr>
      <w:tabs>
        <w:tab w:val="clear" w:pos="4513"/>
        <w:tab w:val="clear" w:pos="9027"/>
      </w:tabs>
      <w:jc w:val="center"/>
    </w:pPr>
  </w:p>
  <w:p w:rsidR="00537886" w:rsidRPr="00537886" w:rsidRDefault="00537886" w:rsidP="00537886">
    <w:pPr>
      <w:pStyle w:val="Header"/>
      <w:pBdr>
        <w:bottom w:val="single" w:sz="4" w:space="1" w:color="auto"/>
      </w:pBdr>
      <w:tabs>
        <w:tab w:val="clear" w:pos="4513"/>
        <w:tab w:val="clear" w:pos="9027"/>
      </w:tabs>
      <w:jc w:val="center"/>
    </w:pPr>
    <w:r w:rsidRPr="00537886">
      <w:t xml:space="preserve">- </w:t>
    </w:r>
    <w:r w:rsidRPr="00537886">
      <w:fldChar w:fldCharType="begin"/>
    </w:r>
    <w:r w:rsidRPr="00537886">
      <w:instrText xml:space="preserve"> PAGE </w:instrText>
    </w:r>
    <w:r w:rsidRPr="00537886">
      <w:fldChar w:fldCharType="separate"/>
    </w:r>
    <w:r w:rsidRPr="00537886">
      <w:rPr>
        <w:noProof/>
      </w:rPr>
      <w:t>2</w:t>
    </w:r>
    <w:r w:rsidRPr="00537886">
      <w:fldChar w:fldCharType="end"/>
    </w:r>
    <w:r w:rsidRPr="00537886">
      <w:t xml:space="preserve"> -</w:t>
    </w:r>
  </w:p>
  <w:p w:rsidR="009239F7" w:rsidRPr="00537886" w:rsidRDefault="009239F7" w:rsidP="005378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86" w:rsidRPr="00537886" w:rsidRDefault="00537886" w:rsidP="00537886">
    <w:pPr>
      <w:pStyle w:val="Header"/>
      <w:pBdr>
        <w:bottom w:val="single" w:sz="4" w:space="1" w:color="auto"/>
      </w:pBdr>
      <w:tabs>
        <w:tab w:val="clear" w:pos="4513"/>
        <w:tab w:val="clear" w:pos="9027"/>
      </w:tabs>
      <w:jc w:val="center"/>
    </w:pPr>
    <w:r w:rsidRPr="00537886">
      <w:t>G/TBT/N/KOR/836</w:t>
    </w:r>
  </w:p>
  <w:p w:rsidR="00537886" w:rsidRPr="00537886" w:rsidRDefault="00537886" w:rsidP="00537886">
    <w:pPr>
      <w:pStyle w:val="Header"/>
      <w:pBdr>
        <w:bottom w:val="single" w:sz="4" w:space="1" w:color="auto"/>
      </w:pBdr>
      <w:tabs>
        <w:tab w:val="clear" w:pos="4513"/>
        <w:tab w:val="clear" w:pos="9027"/>
      </w:tabs>
      <w:jc w:val="center"/>
    </w:pPr>
  </w:p>
  <w:p w:rsidR="00537886" w:rsidRPr="00537886" w:rsidRDefault="00537886" w:rsidP="00537886">
    <w:pPr>
      <w:pStyle w:val="Header"/>
      <w:pBdr>
        <w:bottom w:val="single" w:sz="4" w:space="1" w:color="auto"/>
      </w:pBdr>
      <w:tabs>
        <w:tab w:val="clear" w:pos="4513"/>
        <w:tab w:val="clear" w:pos="9027"/>
      </w:tabs>
      <w:jc w:val="center"/>
    </w:pPr>
    <w:r w:rsidRPr="00537886">
      <w:t xml:space="preserve">- </w:t>
    </w:r>
    <w:r w:rsidRPr="00537886">
      <w:fldChar w:fldCharType="begin"/>
    </w:r>
    <w:r w:rsidRPr="00537886">
      <w:instrText xml:space="preserve"> PAGE </w:instrText>
    </w:r>
    <w:r w:rsidRPr="00537886">
      <w:fldChar w:fldCharType="separate"/>
    </w:r>
    <w:r w:rsidRPr="00537886">
      <w:rPr>
        <w:noProof/>
      </w:rPr>
      <w:t>2</w:t>
    </w:r>
    <w:r w:rsidRPr="00537886">
      <w:fldChar w:fldCharType="end"/>
    </w:r>
    <w:r w:rsidRPr="00537886">
      <w:t xml:space="preserve"> -</w:t>
    </w:r>
  </w:p>
  <w:p w:rsidR="009239F7" w:rsidRPr="00537886" w:rsidRDefault="009239F7" w:rsidP="005378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176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rsidR="00ED54E0" w:rsidRPr="009239F7" w:rsidRDefault="00537886" w:rsidP="00B801E9">
          <w:pPr>
            <w:jc w:val="right"/>
            <w:rPr>
              <w:b/>
              <w:color w:val="FF0000"/>
              <w:szCs w:val="16"/>
            </w:rPr>
          </w:pPr>
          <w:r>
            <w:rPr>
              <w:b/>
              <w:color w:val="FF0000"/>
              <w:szCs w:val="16"/>
            </w:rPr>
            <w:t xml:space="preserve"> </w:t>
          </w:r>
        </w:p>
      </w:tc>
    </w:tr>
    <w:bookmarkEnd w:id="39"/>
    <w:tr w:rsidR="00361761" w:rsidTr="008612A9">
      <w:trPr>
        <w:trHeight w:val="213"/>
        <w:jc w:val="center"/>
      </w:trPr>
      <w:tc>
        <w:tcPr>
          <w:tcW w:w="3794" w:type="dxa"/>
          <w:vMerge w:val="restart"/>
          <w:shd w:val="clear" w:color="auto" w:fill="FFFFFF"/>
          <w:tcMar>
            <w:left w:w="0" w:type="dxa"/>
            <w:right w:w="0" w:type="dxa"/>
          </w:tcMar>
        </w:tcPr>
        <w:p w:rsidR="00ED54E0" w:rsidRPr="009239F7" w:rsidRDefault="00416D0C"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6176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537886" w:rsidRDefault="00537886" w:rsidP="00B801E9">
          <w:pPr>
            <w:jc w:val="right"/>
            <w:rPr>
              <w:b/>
              <w:szCs w:val="16"/>
            </w:rPr>
          </w:pPr>
          <w:bookmarkStart w:id="40" w:name="bmkSymbols"/>
          <w:r>
            <w:rPr>
              <w:b/>
              <w:szCs w:val="16"/>
            </w:rPr>
            <w:t>G/TBT/N/KOR/836</w:t>
          </w:r>
        </w:p>
        <w:bookmarkEnd w:id="40"/>
        <w:p w:rsidR="009239F7" w:rsidRPr="002F6A28" w:rsidRDefault="009239F7" w:rsidP="00B801E9">
          <w:pPr>
            <w:jc w:val="right"/>
            <w:rPr>
              <w:b/>
              <w:szCs w:val="16"/>
            </w:rPr>
          </w:pPr>
        </w:p>
      </w:tc>
    </w:tr>
    <w:tr w:rsidR="0036176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C6C7B" w:rsidP="00B801E9">
          <w:pPr>
            <w:jc w:val="right"/>
            <w:rPr>
              <w:szCs w:val="16"/>
            </w:rPr>
          </w:pPr>
          <w:bookmarkStart w:id="41" w:name="spsDateDistribution"/>
          <w:bookmarkStart w:id="42" w:name="bmkDate"/>
          <w:bookmarkEnd w:id="41"/>
          <w:bookmarkEnd w:id="42"/>
          <w:r>
            <w:rPr>
              <w:szCs w:val="16"/>
            </w:rPr>
            <w:t>7 June 2019</w:t>
          </w:r>
        </w:p>
      </w:tc>
    </w:tr>
    <w:tr w:rsidR="0036176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87DAE" w:rsidP="0097650D">
          <w:pPr>
            <w:jc w:val="left"/>
            <w:rPr>
              <w:b/>
            </w:rPr>
          </w:pPr>
          <w:bookmarkStart w:id="43" w:name="bmkSerial"/>
          <w:r w:rsidRPr="002F6A28">
            <w:rPr>
              <w:color w:val="FF0000"/>
              <w:szCs w:val="16"/>
            </w:rPr>
            <w:t>(</w:t>
          </w:r>
          <w:bookmarkStart w:id="44" w:name="spsSerialNumber"/>
          <w:bookmarkEnd w:id="44"/>
          <w:r w:rsidR="003C6C7B">
            <w:rPr>
              <w:color w:val="FF0000"/>
              <w:szCs w:val="16"/>
            </w:rPr>
            <w:t>19-</w:t>
          </w:r>
          <w:r w:rsidR="0079261A">
            <w:rPr>
              <w:color w:val="FF0000"/>
              <w:szCs w:val="16"/>
            </w:rPr>
            <w:t>3950</w:t>
          </w:r>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rsidR="00ED54E0" w:rsidRPr="009239F7" w:rsidRDefault="00F87DAE" w:rsidP="00B801E9">
          <w:pPr>
            <w:jc w:val="right"/>
            <w:rPr>
              <w:szCs w:val="16"/>
            </w:rPr>
          </w:pPr>
          <w:bookmarkStart w:id="4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5"/>
        </w:p>
      </w:tc>
    </w:tr>
    <w:tr w:rsidR="0036176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37886" w:rsidP="00B801E9">
          <w:pPr>
            <w:jc w:val="left"/>
            <w:rPr>
              <w:sz w:val="14"/>
              <w:szCs w:val="16"/>
            </w:rPr>
          </w:pPr>
          <w:bookmarkStart w:id="46" w:name="bmkCommittee"/>
          <w:r>
            <w:rPr>
              <w:b/>
            </w:rPr>
            <w:t>Committee on Technical Barriers to Trade</w:t>
          </w:r>
          <w:bookmarkEnd w:id="46"/>
        </w:p>
      </w:tc>
      <w:tc>
        <w:tcPr>
          <w:tcW w:w="3325" w:type="dxa"/>
          <w:tcBorders>
            <w:top w:val="single" w:sz="4" w:space="0" w:color="auto"/>
          </w:tcBorders>
          <w:tcMar>
            <w:top w:w="113" w:type="dxa"/>
            <w:left w:w="108" w:type="dxa"/>
            <w:bottom w:w="57" w:type="dxa"/>
            <w:right w:w="108" w:type="dxa"/>
          </w:tcMar>
          <w:vAlign w:val="center"/>
        </w:tcPr>
        <w:p w:rsidR="00ED54E0" w:rsidRPr="002F6A28" w:rsidRDefault="00537886" w:rsidP="00B801E9">
          <w:pPr>
            <w:jc w:val="right"/>
            <w:rPr>
              <w:bCs/>
              <w:szCs w:val="18"/>
            </w:rPr>
          </w:pPr>
          <w:bookmarkStart w:id="47" w:name="bmkLanguage"/>
          <w:r>
            <w:rPr>
              <w:bCs/>
              <w:szCs w:val="18"/>
            </w:rPr>
            <w:t>Original: English</w:t>
          </w:r>
          <w:bookmarkEnd w:id="47"/>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F61B7A">
      <w:start w:val="1"/>
      <w:numFmt w:val="decimal"/>
      <w:pStyle w:val="SummaryText"/>
      <w:lvlText w:val="%1."/>
      <w:lvlJc w:val="left"/>
      <w:pPr>
        <w:ind w:left="360" w:hanging="360"/>
      </w:pPr>
    </w:lvl>
    <w:lvl w:ilvl="1" w:tplc="9A426102" w:tentative="1">
      <w:start w:val="1"/>
      <w:numFmt w:val="lowerLetter"/>
      <w:lvlText w:val="%2."/>
      <w:lvlJc w:val="left"/>
      <w:pPr>
        <w:ind w:left="1080" w:hanging="360"/>
      </w:pPr>
    </w:lvl>
    <w:lvl w:ilvl="2" w:tplc="0F7C7014" w:tentative="1">
      <w:start w:val="1"/>
      <w:numFmt w:val="lowerRoman"/>
      <w:lvlText w:val="%3."/>
      <w:lvlJc w:val="right"/>
      <w:pPr>
        <w:ind w:left="1800" w:hanging="180"/>
      </w:pPr>
    </w:lvl>
    <w:lvl w:ilvl="3" w:tplc="0B10D892" w:tentative="1">
      <w:start w:val="1"/>
      <w:numFmt w:val="decimal"/>
      <w:lvlText w:val="%4."/>
      <w:lvlJc w:val="left"/>
      <w:pPr>
        <w:ind w:left="2520" w:hanging="360"/>
      </w:pPr>
    </w:lvl>
    <w:lvl w:ilvl="4" w:tplc="F2BE07C4" w:tentative="1">
      <w:start w:val="1"/>
      <w:numFmt w:val="lowerLetter"/>
      <w:lvlText w:val="%5."/>
      <w:lvlJc w:val="left"/>
      <w:pPr>
        <w:ind w:left="3240" w:hanging="360"/>
      </w:pPr>
    </w:lvl>
    <w:lvl w:ilvl="5" w:tplc="2C92630A" w:tentative="1">
      <w:start w:val="1"/>
      <w:numFmt w:val="lowerRoman"/>
      <w:lvlText w:val="%6."/>
      <w:lvlJc w:val="right"/>
      <w:pPr>
        <w:ind w:left="3960" w:hanging="180"/>
      </w:pPr>
    </w:lvl>
    <w:lvl w:ilvl="6" w:tplc="E67CA0D8" w:tentative="1">
      <w:start w:val="1"/>
      <w:numFmt w:val="decimal"/>
      <w:lvlText w:val="%7."/>
      <w:lvlJc w:val="left"/>
      <w:pPr>
        <w:ind w:left="4680" w:hanging="360"/>
      </w:pPr>
    </w:lvl>
    <w:lvl w:ilvl="7" w:tplc="FCE0D244" w:tentative="1">
      <w:start w:val="1"/>
      <w:numFmt w:val="lowerLetter"/>
      <w:lvlText w:val="%8."/>
      <w:lvlJc w:val="left"/>
      <w:pPr>
        <w:ind w:left="5400" w:hanging="360"/>
      </w:pPr>
    </w:lvl>
    <w:lvl w:ilvl="8" w:tplc="3138C15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4544E48">
      <w:start w:val="1"/>
      <w:numFmt w:val="bullet"/>
      <w:lvlText w:val=""/>
      <w:lvlJc w:val="left"/>
      <w:pPr>
        <w:ind w:left="720" w:hanging="360"/>
      </w:pPr>
      <w:rPr>
        <w:rFonts w:ascii="Symbol" w:hAnsi="Symbol"/>
      </w:rPr>
    </w:lvl>
    <w:lvl w:ilvl="1" w:tplc="A09031E2">
      <w:start w:val="1"/>
      <w:numFmt w:val="bullet"/>
      <w:lvlText w:val="o"/>
      <w:lvlJc w:val="left"/>
      <w:pPr>
        <w:tabs>
          <w:tab w:val="num" w:pos="1440"/>
        </w:tabs>
        <w:ind w:left="1440" w:hanging="360"/>
      </w:pPr>
      <w:rPr>
        <w:rFonts w:ascii="Courier New" w:hAnsi="Courier New"/>
      </w:rPr>
    </w:lvl>
    <w:lvl w:ilvl="2" w:tplc="1FA080EA">
      <w:start w:val="1"/>
      <w:numFmt w:val="bullet"/>
      <w:lvlText w:val=""/>
      <w:lvlJc w:val="left"/>
      <w:pPr>
        <w:tabs>
          <w:tab w:val="num" w:pos="2160"/>
        </w:tabs>
        <w:ind w:left="2160" w:hanging="360"/>
      </w:pPr>
      <w:rPr>
        <w:rFonts w:ascii="Wingdings" w:hAnsi="Wingdings"/>
      </w:rPr>
    </w:lvl>
    <w:lvl w:ilvl="3" w:tplc="1BAC1000">
      <w:start w:val="1"/>
      <w:numFmt w:val="bullet"/>
      <w:lvlText w:val=""/>
      <w:lvlJc w:val="left"/>
      <w:pPr>
        <w:tabs>
          <w:tab w:val="num" w:pos="2880"/>
        </w:tabs>
        <w:ind w:left="2880" w:hanging="360"/>
      </w:pPr>
      <w:rPr>
        <w:rFonts w:ascii="Symbol" w:hAnsi="Symbol"/>
      </w:rPr>
    </w:lvl>
    <w:lvl w:ilvl="4" w:tplc="11A6781C">
      <w:start w:val="1"/>
      <w:numFmt w:val="bullet"/>
      <w:lvlText w:val="o"/>
      <w:lvlJc w:val="left"/>
      <w:pPr>
        <w:tabs>
          <w:tab w:val="num" w:pos="3600"/>
        </w:tabs>
        <w:ind w:left="3600" w:hanging="360"/>
      </w:pPr>
      <w:rPr>
        <w:rFonts w:ascii="Courier New" w:hAnsi="Courier New"/>
      </w:rPr>
    </w:lvl>
    <w:lvl w:ilvl="5" w:tplc="6C2436D6">
      <w:start w:val="1"/>
      <w:numFmt w:val="bullet"/>
      <w:lvlText w:val=""/>
      <w:lvlJc w:val="left"/>
      <w:pPr>
        <w:tabs>
          <w:tab w:val="num" w:pos="4320"/>
        </w:tabs>
        <w:ind w:left="4320" w:hanging="360"/>
      </w:pPr>
      <w:rPr>
        <w:rFonts w:ascii="Wingdings" w:hAnsi="Wingdings"/>
      </w:rPr>
    </w:lvl>
    <w:lvl w:ilvl="6" w:tplc="040C8778">
      <w:start w:val="1"/>
      <w:numFmt w:val="bullet"/>
      <w:lvlText w:val=""/>
      <w:lvlJc w:val="left"/>
      <w:pPr>
        <w:tabs>
          <w:tab w:val="num" w:pos="5040"/>
        </w:tabs>
        <w:ind w:left="5040" w:hanging="360"/>
      </w:pPr>
      <w:rPr>
        <w:rFonts w:ascii="Symbol" w:hAnsi="Symbol"/>
      </w:rPr>
    </w:lvl>
    <w:lvl w:ilvl="7" w:tplc="8BE20390">
      <w:start w:val="1"/>
      <w:numFmt w:val="bullet"/>
      <w:lvlText w:val="o"/>
      <w:lvlJc w:val="left"/>
      <w:pPr>
        <w:tabs>
          <w:tab w:val="num" w:pos="5760"/>
        </w:tabs>
        <w:ind w:left="5760" w:hanging="360"/>
      </w:pPr>
      <w:rPr>
        <w:rFonts w:ascii="Courier New" w:hAnsi="Courier New"/>
      </w:rPr>
    </w:lvl>
    <w:lvl w:ilvl="8" w:tplc="19ECD51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C6BCC3A0">
      <w:start w:val="1"/>
      <w:numFmt w:val="bullet"/>
      <w:lvlText w:val=""/>
      <w:lvlJc w:val="left"/>
      <w:pPr>
        <w:ind w:left="720" w:hanging="360"/>
      </w:pPr>
      <w:rPr>
        <w:rFonts w:ascii="Symbol" w:hAnsi="Symbol"/>
      </w:rPr>
    </w:lvl>
    <w:lvl w:ilvl="1" w:tplc="5B540082">
      <w:start w:val="1"/>
      <w:numFmt w:val="bullet"/>
      <w:lvlText w:val="o"/>
      <w:lvlJc w:val="left"/>
      <w:pPr>
        <w:tabs>
          <w:tab w:val="num" w:pos="1440"/>
        </w:tabs>
        <w:ind w:left="1440" w:hanging="360"/>
      </w:pPr>
      <w:rPr>
        <w:rFonts w:ascii="Courier New" w:hAnsi="Courier New"/>
      </w:rPr>
    </w:lvl>
    <w:lvl w:ilvl="2" w:tplc="DCEC04BA">
      <w:start w:val="1"/>
      <w:numFmt w:val="bullet"/>
      <w:lvlText w:val=""/>
      <w:lvlJc w:val="left"/>
      <w:pPr>
        <w:tabs>
          <w:tab w:val="num" w:pos="2160"/>
        </w:tabs>
        <w:ind w:left="2160" w:hanging="360"/>
      </w:pPr>
      <w:rPr>
        <w:rFonts w:ascii="Wingdings" w:hAnsi="Wingdings"/>
      </w:rPr>
    </w:lvl>
    <w:lvl w:ilvl="3" w:tplc="ABC63868">
      <w:start w:val="1"/>
      <w:numFmt w:val="bullet"/>
      <w:lvlText w:val=""/>
      <w:lvlJc w:val="left"/>
      <w:pPr>
        <w:tabs>
          <w:tab w:val="num" w:pos="2880"/>
        </w:tabs>
        <w:ind w:left="2880" w:hanging="360"/>
      </w:pPr>
      <w:rPr>
        <w:rFonts w:ascii="Symbol" w:hAnsi="Symbol"/>
      </w:rPr>
    </w:lvl>
    <w:lvl w:ilvl="4" w:tplc="68BE97A4">
      <w:start w:val="1"/>
      <w:numFmt w:val="bullet"/>
      <w:lvlText w:val="o"/>
      <w:lvlJc w:val="left"/>
      <w:pPr>
        <w:tabs>
          <w:tab w:val="num" w:pos="3600"/>
        </w:tabs>
        <w:ind w:left="3600" w:hanging="360"/>
      </w:pPr>
      <w:rPr>
        <w:rFonts w:ascii="Courier New" w:hAnsi="Courier New"/>
      </w:rPr>
    </w:lvl>
    <w:lvl w:ilvl="5" w:tplc="E4A07D92">
      <w:start w:val="1"/>
      <w:numFmt w:val="bullet"/>
      <w:lvlText w:val=""/>
      <w:lvlJc w:val="left"/>
      <w:pPr>
        <w:tabs>
          <w:tab w:val="num" w:pos="4320"/>
        </w:tabs>
        <w:ind w:left="4320" w:hanging="360"/>
      </w:pPr>
      <w:rPr>
        <w:rFonts w:ascii="Wingdings" w:hAnsi="Wingdings"/>
      </w:rPr>
    </w:lvl>
    <w:lvl w:ilvl="6" w:tplc="DEFE3E78">
      <w:start w:val="1"/>
      <w:numFmt w:val="bullet"/>
      <w:lvlText w:val=""/>
      <w:lvlJc w:val="left"/>
      <w:pPr>
        <w:tabs>
          <w:tab w:val="num" w:pos="5040"/>
        </w:tabs>
        <w:ind w:left="5040" w:hanging="360"/>
      </w:pPr>
      <w:rPr>
        <w:rFonts w:ascii="Symbol" w:hAnsi="Symbol"/>
      </w:rPr>
    </w:lvl>
    <w:lvl w:ilvl="7" w:tplc="EDEC209C">
      <w:start w:val="1"/>
      <w:numFmt w:val="bullet"/>
      <w:lvlText w:val="o"/>
      <w:lvlJc w:val="left"/>
      <w:pPr>
        <w:tabs>
          <w:tab w:val="num" w:pos="5760"/>
        </w:tabs>
        <w:ind w:left="5760" w:hanging="360"/>
      </w:pPr>
      <w:rPr>
        <w:rFonts w:ascii="Courier New" w:hAnsi="Courier New"/>
      </w:rPr>
    </w:lvl>
    <w:lvl w:ilvl="8" w:tplc="79E4B24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1E4D"/>
    <w:rsid w:val="000129DD"/>
    <w:rsid w:val="000272F6"/>
    <w:rsid w:val="00037AC4"/>
    <w:rsid w:val="000423BF"/>
    <w:rsid w:val="00071825"/>
    <w:rsid w:val="00072B36"/>
    <w:rsid w:val="00074E62"/>
    <w:rsid w:val="00077F76"/>
    <w:rsid w:val="0009487E"/>
    <w:rsid w:val="000A4945"/>
    <w:rsid w:val="000A50C1"/>
    <w:rsid w:val="000A6875"/>
    <w:rsid w:val="000B31E1"/>
    <w:rsid w:val="000E1CF4"/>
    <w:rsid w:val="000F55A9"/>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61761"/>
    <w:rsid w:val="00381B96"/>
    <w:rsid w:val="00383F7A"/>
    <w:rsid w:val="00396AF4"/>
    <w:rsid w:val="003B2BBF"/>
    <w:rsid w:val="003C6C7B"/>
    <w:rsid w:val="0041584A"/>
    <w:rsid w:val="00416D0C"/>
    <w:rsid w:val="004423A4"/>
    <w:rsid w:val="00467032"/>
    <w:rsid w:val="0046754A"/>
    <w:rsid w:val="0048173D"/>
    <w:rsid w:val="004C27A4"/>
    <w:rsid w:val="004E51B2"/>
    <w:rsid w:val="004F203A"/>
    <w:rsid w:val="005104AF"/>
    <w:rsid w:val="005336B8"/>
    <w:rsid w:val="00533DC1"/>
    <w:rsid w:val="00537886"/>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261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7750"/>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C694F"/>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5FE4"/>
    <w:rsid w:val="00F263FA"/>
    <w:rsid w:val="00F32397"/>
    <w:rsid w:val="00F40595"/>
    <w:rsid w:val="00F650F7"/>
    <w:rsid w:val="00F85C99"/>
    <w:rsid w:val="00F87DAE"/>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0F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dler21c@korea.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el.go.kr" TargetMode="External"/><Relationship Id="rId12" Type="http://schemas.openxmlformats.org/officeDocument/2006/relationships/hyperlink" Target="https://members.wto.org/crnattachments/2019/TBT/KOR/19_3361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3361_01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nowtbt.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3258</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2019-06-07T10:01:00Z</dcterms:created>
  <dcterms:modified xsi:type="dcterms:W3CDTF">2019-06-07T12:20:00Z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G/TBT/N/KOR/836</vt:lpwstr>
  </property>
</Properties>
</file>