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B6E38" w:rsidP="002F6A28">
      <w:pPr>
        <w:pStyle w:val="Title"/>
        <w:rPr>
          <w:caps w:val="0"/>
          <w:kern w:val="0"/>
        </w:rPr>
      </w:pPr>
      <w:r w:rsidRPr="002F6A28">
        <w:rPr>
          <w:caps w:val="0"/>
          <w:kern w:val="0"/>
        </w:rPr>
        <w:t>NOTIFICATION</w:t>
      </w:r>
    </w:p>
    <w:p w:rsidR="009239F7" w:rsidRPr="002F6A28" w:rsidRDefault="00AB6E38" w:rsidP="002F6A28">
      <w:pPr>
        <w:jc w:val="center"/>
      </w:pPr>
      <w:r w:rsidRPr="002F6A28">
        <w:t>The following notification is being circulated in accordance with Article 10.6</w:t>
      </w:r>
    </w:p>
    <w:p w:rsidR="009239F7" w:rsidRPr="002F6A28" w:rsidRDefault="00940F8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26420" w:rsidTr="0069259F">
        <w:tc>
          <w:tcPr>
            <w:tcW w:w="713" w:type="dxa"/>
            <w:tcBorders>
              <w:bottom w:val="single" w:sz="6" w:space="0" w:color="auto"/>
            </w:tcBorders>
            <w:shd w:val="clear" w:color="auto" w:fill="auto"/>
          </w:tcPr>
          <w:p w:rsidR="00F85C99" w:rsidRPr="002F6A28" w:rsidRDefault="00AB6E38" w:rsidP="00AB6E38">
            <w:pPr>
              <w:spacing w:before="120" w:after="120"/>
            </w:pPr>
            <w:r w:rsidRPr="002F6A28">
              <w:rPr>
                <w:b/>
              </w:rPr>
              <w:t>1.</w:t>
            </w:r>
          </w:p>
        </w:tc>
        <w:tc>
          <w:tcPr>
            <w:tcW w:w="8546" w:type="dxa"/>
            <w:tcBorders>
              <w:bottom w:val="single" w:sz="6" w:space="0" w:color="auto"/>
            </w:tcBorders>
            <w:shd w:val="clear" w:color="auto" w:fill="auto"/>
          </w:tcPr>
          <w:p w:rsidR="00F85C99" w:rsidRPr="002F6A28" w:rsidRDefault="00AB6E38" w:rsidP="00AB6E3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AB6E38" w:rsidP="00AB6E38">
            <w:pPr>
              <w:spacing w:after="120"/>
            </w:pPr>
            <w:r w:rsidRPr="002F6A28">
              <w:rPr>
                <w:b/>
              </w:rPr>
              <w:t>If applicable, name of local government involved (Article 3.2 and 7.2):</w:t>
            </w:r>
            <w:r w:rsidRPr="002F6A28">
              <w:t xml:space="preserve"> </w:t>
            </w:r>
            <w:bookmarkStart w:id="1" w:name="sps1b"/>
            <w:bookmarkEnd w:id="1"/>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 xml:space="preserve">Agency responsible: </w:t>
            </w:r>
            <w:r>
              <w:t>Pipeline and Hazardous Materials Safety Administration (PHMSA), Department of Transportation (DOT) [1455]</w:t>
            </w:r>
            <w:bookmarkStart w:id="3" w:name="sps2a"/>
            <w:bookmarkEnd w:id="3"/>
          </w:p>
          <w:p w:rsidR="009D251A" w:rsidRDefault="00AB6E38" w:rsidP="00AB6E3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B6E38" w:rsidP="00AB6E38">
            <w:pPr>
              <w:spacing w:after="120"/>
            </w:pPr>
            <w:r>
              <w:t xml:space="preserve">Please submit comments to: USA WTO TBT Enquiry Point, Email: </w:t>
            </w:r>
            <w:hyperlink r:id="rId7" w:history="1">
              <w:r>
                <w:rPr>
                  <w:color w:val="0000FF"/>
                  <w:u w:val="single"/>
                </w:rPr>
                <w:t>usatbtep@nist.gov</w:t>
              </w:r>
            </w:hyperlink>
            <w:bookmarkStart w:id="4" w:name="sps4a"/>
            <w:bookmarkEnd w:id="4"/>
          </w:p>
        </w:tc>
      </w:tr>
      <w:bookmarkEnd w:id="2"/>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D251A" w:rsidP="00AB6E38">
            <w:pPr>
              <w:spacing w:before="120" w:after="120"/>
              <w:rPr>
                <w:b/>
              </w:rPr>
            </w:pPr>
            <w:bookmarkStart w:id="5" w:name="tbt3a"/>
            <w:r>
              <w:rPr>
                <w:b/>
              </w:rPr>
              <w:t>Notified under Article 2.9.2 [</w:t>
            </w:r>
            <w:bookmarkEnd w:id="5"/>
            <w:r>
              <w:rPr>
                <w:b/>
              </w:rPr>
              <w:t>X</w:t>
            </w:r>
            <w:r w:rsidR="00AB6E38" w:rsidRPr="002F6A28">
              <w:rPr>
                <w:b/>
              </w:rPr>
              <w:t xml:space="preserve">], 2.10.1 </w:t>
            </w:r>
            <w:proofErr w:type="gramStart"/>
            <w:r w:rsidR="00AB6E38" w:rsidRPr="002F6A28">
              <w:rPr>
                <w:b/>
              </w:rPr>
              <w:t>[</w:t>
            </w:r>
            <w:r w:rsidRPr="002F6A28">
              <w:rPr>
                <w:b/>
              </w:rPr>
              <w:t> </w:t>
            </w:r>
            <w:r w:rsidR="00AB6E38" w:rsidRPr="002F6A28">
              <w:rPr>
                <w:b/>
              </w:rPr>
              <w:t>]</w:t>
            </w:r>
            <w:proofErr w:type="gramEnd"/>
            <w:r w:rsidR="00AB6E38" w:rsidRPr="002F6A28">
              <w:rPr>
                <w:b/>
              </w:rPr>
              <w:t>, 5.6.2 [</w:t>
            </w:r>
            <w:r w:rsidRPr="002F6A28">
              <w:rPr>
                <w:b/>
              </w:rPr>
              <w:t> </w:t>
            </w:r>
            <w:r w:rsidR="00AB6E38" w:rsidRPr="002F6A28">
              <w:rPr>
                <w:b/>
              </w:rPr>
              <w:t>], 5.7.1 [</w:t>
            </w:r>
            <w:r w:rsidRPr="002F6A28">
              <w:rPr>
                <w:b/>
              </w:rPr>
              <w:t> </w:t>
            </w:r>
            <w:r w:rsidR="00AB6E38" w:rsidRPr="002F6A28">
              <w:rPr>
                <w:b/>
              </w:rPr>
              <w:t>], other:</w:t>
            </w:r>
            <w:bookmarkStart w:id="6" w:name="tbt3e"/>
            <w:bookmarkEnd w:id="6"/>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E26420" w:rsidRDefault="00AB6E38" w:rsidP="00AB6E38">
            <w:pPr>
              <w:spacing w:before="120" w:after="120"/>
            </w:pPr>
            <w:r w:rsidRPr="002F6A28">
              <w:rPr>
                <w:b/>
              </w:rPr>
              <w:t xml:space="preserve">Products covered (HS or CCCN where applicable, otherwise national tariff heading. ICS numbers may be provided in addition, where applicable): </w:t>
            </w:r>
            <w:r>
              <w:t>Hazardous materials</w:t>
            </w:r>
            <w:r w:rsidR="009D251A">
              <w:t xml:space="preserve">; </w:t>
            </w:r>
            <w:r>
              <w:t>Transport (ICS 03.220), Protection against dangerous goods (ICS 13.300).</w:t>
            </w:r>
            <w:bookmarkStart w:id="7" w:name="sps3a"/>
            <w:bookmarkEnd w:id="7"/>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 xml:space="preserve">Title, number of pages and language(s) of the notified document: </w:t>
            </w:r>
            <w:r>
              <w:t xml:space="preserve">Hazardous Materials: Harmonization </w:t>
            </w:r>
            <w:proofErr w:type="gramStart"/>
            <w:r>
              <w:t>With</w:t>
            </w:r>
            <w:proofErr w:type="gramEnd"/>
            <w:r>
              <w:t xml:space="preserve"> International Standards (101 page(s), in English)</w:t>
            </w:r>
            <w:bookmarkStart w:id="8" w:name="sps5a"/>
            <w:bookmarkStart w:id="9" w:name="sps5b"/>
            <w:bookmarkEnd w:id="8"/>
            <w:bookmarkEnd w:id="9"/>
            <w:r w:rsidR="009D251A" w:rsidRPr="002F6A28">
              <w:t xml:space="preserve"> </w:t>
            </w:r>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 xml:space="preserve">Description of content: </w:t>
            </w:r>
            <w:r>
              <w:t>The Pipeline and Hazardous Materials Safety Administration (PHMSA) proposes to amend the Hazardous Materials Regulations (HMR) to maintain alignment with international regulations and standards by incorporating various amendments, including changes to proper shipping names, hazard classes, packing groups, special provisions, packaging authorizations, air transport quantity limitations, and vessel stowage requirements. These revisions are necessary to harmonize the HMR with recent changes made to the International Maritime Dangerous Goods Code, the International Civil Aviation Organization's Technical Instructions for the Safe Transport of Dangerous Goods by Air, and the United Nations Recommendations on the Transport of Dangerous Goods--Model Regulations. Additionally, PHMSA proposes several amendments to the HMR that would allow for increased alignment with the Transport Canada, Transportation of Dangerous Goods (TDG) Regulations.</w:t>
            </w:r>
            <w:bookmarkStart w:id="10" w:name="sps6a"/>
            <w:bookmarkEnd w:id="10"/>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 xml:space="preserve">Objective and rationale, including the nature of urgent problems where applicable: </w:t>
            </w:r>
            <w:r>
              <w:t>Harmonization</w:t>
            </w:r>
            <w:bookmarkStart w:id="11" w:name="sps7f"/>
            <w:bookmarkEnd w:id="11"/>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Relevant documents:</w:t>
            </w:r>
            <w:r w:rsidRPr="002F6A28">
              <w:t xml:space="preserve"> </w:t>
            </w:r>
            <w:r>
              <w:rPr>
                <w:lang w:eastAsia="en-GB"/>
              </w:rPr>
              <w:t>83 Federal Register (FR) 60970, 27 November 2018; Title 49 Code of Federal Regulations (CFR) Part 171, 172, 173, 175, 176, 178, and 180.</w:t>
            </w:r>
            <w:r w:rsidR="009D251A">
              <w:rPr>
                <w:lang w:eastAsia="en-GB"/>
              </w:rPr>
              <w:t> </w:t>
            </w:r>
            <w:r>
              <w:rPr>
                <w:lang w:eastAsia="en-GB"/>
              </w:rPr>
              <w:t>Will appear in the Federal Register when adopted</w:t>
            </w:r>
            <w:r>
              <w:rPr>
                <w:spacing w:val="-2"/>
                <w:lang w:eastAsia="en-GB"/>
              </w:rPr>
              <w:t>.</w:t>
            </w:r>
            <w:bookmarkStart w:id="12" w:name="sps9a"/>
            <w:bookmarkEnd w:id="12"/>
            <w:r w:rsidRPr="002F6A28">
              <w:rPr>
                <w:bCs/>
              </w:rPr>
              <w:t xml:space="preserve"> </w:t>
            </w:r>
            <w:bookmarkStart w:id="13" w:name="sps9b"/>
            <w:bookmarkEnd w:id="13"/>
          </w:p>
        </w:tc>
      </w:tr>
      <w:tr w:rsidR="00E26420" w:rsidTr="0069259F">
        <w:tc>
          <w:tcPr>
            <w:tcW w:w="713" w:type="dxa"/>
            <w:tcBorders>
              <w:top w:val="single" w:sz="6" w:space="0" w:color="auto"/>
              <w:bottom w:val="single" w:sz="6" w:space="0" w:color="auto"/>
            </w:tcBorders>
            <w:shd w:val="clear" w:color="auto" w:fill="auto"/>
          </w:tcPr>
          <w:p w:rsidR="00EE3A11" w:rsidRPr="002F6A28" w:rsidRDefault="00AB6E38" w:rsidP="00AB6E3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B6E38" w:rsidP="00AB6E38">
            <w:pPr>
              <w:spacing w:before="120" w:after="120"/>
            </w:pPr>
            <w:r w:rsidRPr="002F6A28">
              <w:rPr>
                <w:b/>
              </w:rPr>
              <w:t>Proposed date of adoption:</w:t>
            </w:r>
            <w:bookmarkStart w:id="14" w:name="sps10b"/>
            <w:r w:rsidR="009D251A" w:rsidRPr="002F6A28">
              <w:rPr>
                <w:b/>
              </w:rPr>
              <w:t xml:space="preserve"> </w:t>
            </w:r>
            <w:r w:rsidRPr="002F6A28">
              <w:t>To be determined</w:t>
            </w:r>
            <w:bookmarkEnd w:id="14"/>
          </w:p>
          <w:p w:rsidR="00EE3A11" w:rsidRPr="002F6A28" w:rsidRDefault="00AB6E38" w:rsidP="00AB6E38">
            <w:pPr>
              <w:spacing w:after="120"/>
            </w:pPr>
            <w:r w:rsidRPr="002F6A28">
              <w:rPr>
                <w:b/>
              </w:rPr>
              <w:t>Proposed date of entry into force:</w:t>
            </w:r>
            <w:bookmarkStart w:id="15" w:name="sps11b"/>
            <w:r w:rsidR="009D251A" w:rsidRPr="002F6A28">
              <w:rPr>
                <w:b/>
              </w:rPr>
              <w:t xml:space="preserve"> </w:t>
            </w:r>
            <w:r w:rsidRPr="002F6A28">
              <w:t>To be determined</w:t>
            </w:r>
            <w:bookmarkEnd w:id="15"/>
          </w:p>
        </w:tc>
      </w:tr>
      <w:tr w:rsidR="00E26420" w:rsidTr="0069259F">
        <w:tc>
          <w:tcPr>
            <w:tcW w:w="713" w:type="dxa"/>
            <w:tcBorders>
              <w:top w:val="single" w:sz="6" w:space="0" w:color="auto"/>
              <w:bottom w:val="single" w:sz="6" w:space="0" w:color="auto"/>
            </w:tcBorders>
            <w:shd w:val="clear" w:color="auto" w:fill="auto"/>
          </w:tcPr>
          <w:p w:rsidR="00F85C99" w:rsidRPr="002F6A28" w:rsidRDefault="00AB6E38" w:rsidP="00AB6E3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B6E38" w:rsidP="00AB6E38">
            <w:pPr>
              <w:spacing w:before="120" w:after="120"/>
            </w:pPr>
            <w:r w:rsidRPr="002F6A28">
              <w:rPr>
                <w:b/>
              </w:rPr>
              <w:t xml:space="preserve">Final date for comments: </w:t>
            </w:r>
            <w:r>
              <w:t>28 January 2019</w:t>
            </w:r>
            <w:bookmarkStart w:id="16" w:name="sps12a"/>
            <w:bookmarkEnd w:id="16"/>
          </w:p>
        </w:tc>
      </w:tr>
      <w:tr w:rsidR="00E26420" w:rsidTr="0069259F">
        <w:tc>
          <w:tcPr>
            <w:tcW w:w="713" w:type="dxa"/>
            <w:tcBorders>
              <w:top w:val="single" w:sz="6" w:space="0" w:color="auto"/>
            </w:tcBorders>
            <w:shd w:val="clear" w:color="auto" w:fill="auto"/>
          </w:tcPr>
          <w:p w:rsidR="00F85C99" w:rsidRPr="002F6A28" w:rsidRDefault="00AB6E3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B6E38" w:rsidP="00E969D2">
            <w:pPr>
              <w:keepNext/>
              <w:keepLines/>
              <w:spacing w:before="120" w:after="120"/>
            </w:pPr>
            <w:r w:rsidRPr="002F6A28">
              <w:rPr>
                <w:b/>
              </w:rPr>
              <w:t xml:space="preserve">Texts available from: National enquiry point </w:t>
            </w:r>
            <w:proofErr w:type="gramStart"/>
            <w:r w:rsidRPr="002F6A28">
              <w:rPr>
                <w:b/>
              </w:rPr>
              <w:t>[ ]</w:t>
            </w:r>
            <w:bookmarkStart w:id="17" w:name="sps13b"/>
            <w:bookmarkEnd w:id="17"/>
            <w:proofErr w:type="gramEnd"/>
            <w:r w:rsidRPr="002F6A28">
              <w:rPr>
                <w:b/>
              </w:rPr>
              <w:t xml:space="preserve"> or address, telephone and fax numbers and email and website addresses, if available, of other body:</w:t>
            </w:r>
            <w:r w:rsidRPr="002F6A28">
              <w:t xml:space="preserve"> </w:t>
            </w:r>
          </w:p>
          <w:p w:rsidR="00F85C99" w:rsidRPr="002F6A28" w:rsidRDefault="00940F83" w:rsidP="00E969D2">
            <w:pPr>
              <w:keepNext/>
              <w:keepLines/>
              <w:spacing w:after="120"/>
              <w:jc w:val="left"/>
            </w:pPr>
            <w:hyperlink r:id="rId8" w:tgtFrame="_blank" w:history="1">
              <w:r w:rsidR="00AB6E38">
                <w:rPr>
                  <w:color w:val="0000FF"/>
                  <w:u w:val="single"/>
                </w:rPr>
                <w:t>https://members.wto.org/crnattachments/2018/TBT/USA/18_6159_00_e.pdf</w:t>
              </w:r>
            </w:hyperlink>
            <w:bookmarkStart w:id="18" w:name="sps13c"/>
            <w:bookmarkEnd w:id="18"/>
          </w:p>
        </w:tc>
      </w:tr>
    </w:tbl>
    <w:p w:rsidR="00EE3A11" w:rsidRPr="002F6A28" w:rsidRDefault="00940F83" w:rsidP="002F6A28"/>
    <w:sectPr w:rsidR="00EE3A11" w:rsidRPr="002F6A28" w:rsidSect="0070126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E3" w:rsidRDefault="00AB6E38">
      <w:r>
        <w:separator/>
      </w:r>
    </w:p>
  </w:endnote>
  <w:endnote w:type="continuationSeparator" w:id="0">
    <w:p w:rsidR="004F20E3" w:rsidRDefault="00AB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1266" w:rsidRDefault="00701266" w:rsidP="0070126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01266" w:rsidRDefault="00701266" w:rsidP="0070126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B6E3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E3" w:rsidRDefault="00AB6E38">
      <w:r>
        <w:separator/>
      </w:r>
    </w:p>
  </w:footnote>
  <w:footnote w:type="continuationSeparator" w:id="0">
    <w:p w:rsidR="004F20E3" w:rsidRDefault="00AB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66" w:rsidRPr="00701266" w:rsidRDefault="00701266" w:rsidP="00701266">
    <w:pPr>
      <w:pStyle w:val="Header"/>
      <w:pBdr>
        <w:bottom w:val="single" w:sz="4" w:space="1" w:color="auto"/>
      </w:pBdr>
      <w:tabs>
        <w:tab w:val="clear" w:pos="4513"/>
        <w:tab w:val="clear" w:pos="9027"/>
      </w:tabs>
      <w:jc w:val="center"/>
    </w:pPr>
    <w:r w:rsidRPr="00701266">
      <w:t>G/TBT/N/USA/1430</w:t>
    </w:r>
  </w:p>
  <w:p w:rsidR="00701266" w:rsidRPr="00701266" w:rsidRDefault="00701266" w:rsidP="00701266">
    <w:pPr>
      <w:pStyle w:val="Header"/>
      <w:pBdr>
        <w:bottom w:val="single" w:sz="4" w:space="1" w:color="auto"/>
      </w:pBdr>
      <w:tabs>
        <w:tab w:val="clear" w:pos="4513"/>
        <w:tab w:val="clear" w:pos="9027"/>
      </w:tabs>
      <w:jc w:val="center"/>
    </w:pPr>
  </w:p>
  <w:p w:rsidR="00701266" w:rsidRPr="00701266" w:rsidRDefault="00701266" w:rsidP="00701266">
    <w:pPr>
      <w:pStyle w:val="Header"/>
      <w:pBdr>
        <w:bottom w:val="single" w:sz="4" w:space="1" w:color="auto"/>
      </w:pBdr>
      <w:tabs>
        <w:tab w:val="clear" w:pos="4513"/>
        <w:tab w:val="clear" w:pos="9027"/>
      </w:tabs>
      <w:jc w:val="center"/>
    </w:pPr>
    <w:r w:rsidRPr="00701266">
      <w:t xml:space="preserve">- </w:t>
    </w:r>
    <w:r w:rsidRPr="00701266">
      <w:fldChar w:fldCharType="begin"/>
    </w:r>
    <w:r w:rsidRPr="00701266">
      <w:instrText xml:space="preserve"> PAGE </w:instrText>
    </w:r>
    <w:r w:rsidRPr="00701266">
      <w:fldChar w:fldCharType="separate"/>
    </w:r>
    <w:r w:rsidR="00940F83">
      <w:rPr>
        <w:noProof/>
      </w:rPr>
      <w:t>2</w:t>
    </w:r>
    <w:r w:rsidRPr="00701266">
      <w:fldChar w:fldCharType="end"/>
    </w:r>
    <w:r w:rsidRPr="00701266">
      <w:t xml:space="preserve"> -</w:t>
    </w:r>
  </w:p>
  <w:p w:rsidR="009239F7" w:rsidRPr="00701266" w:rsidRDefault="00940F83" w:rsidP="0070126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266" w:rsidRPr="00701266" w:rsidRDefault="00701266" w:rsidP="00701266">
    <w:pPr>
      <w:pStyle w:val="Header"/>
      <w:pBdr>
        <w:bottom w:val="single" w:sz="4" w:space="1" w:color="auto"/>
      </w:pBdr>
      <w:tabs>
        <w:tab w:val="clear" w:pos="4513"/>
        <w:tab w:val="clear" w:pos="9027"/>
      </w:tabs>
      <w:jc w:val="center"/>
    </w:pPr>
    <w:r w:rsidRPr="00701266">
      <w:t>G/TBT/N/USA/1430</w:t>
    </w:r>
  </w:p>
  <w:p w:rsidR="00701266" w:rsidRPr="00701266" w:rsidRDefault="00701266" w:rsidP="00701266">
    <w:pPr>
      <w:pStyle w:val="Header"/>
      <w:pBdr>
        <w:bottom w:val="single" w:sz="4" w:space="1" w:color="auto"/>
      </w:pBdr>
      <w:tabs>
        <w:tab w:val="clear" w:pos="4513"/>
        <w:tab w:val="clear" w:pos="9027"/>
      </w:tabs>
      <w:jc w:val="center"/>
    </w:pPr>
  </w:p>
  <w:p w:rsidR="00701266" w:rsidRPr="00701266" w:rsidRDefault="00701266" w:rsidP="00701266">
    <w:pPr>
      <w:pStyle w:val="Header"/>
      <w:pBdr>
        <w:bottom w:val="single" w:sz="4" w:space="1" w:color="auto"/>
      </w:pBdr>
      <w:tabs>
        <w:tab w:val="clear" w:pos="4513"/>
        <w:tab w:val="clear" w:pos="9027"/>
      </w:tabs>
      <w:jc w:val="center"/>
    </w:pPr>
    <w:r w:rsidRPr="00701266">
      <w:t xml:space="preserve">- </w:t>
    </w:r>
    <w:r w:rsidRPr="00701266">
      <w:fldChar w:fldCharType="begin"/>
    </w:r>
    <w:r w:rsidRPr="00701266">
      <w:instrText xml:space="preserve"> PAGE </w:instrText>
    </w:r>
    <w:r w:rsidRPr="00701266">
      <w:fldChar w:fldCharType="separate"/>
    </w:r>
    <w:r w:rsidRPr="00701266">
      <w:rPr>
        <w:noProof/>
      </w:rPr>
      <w:t>2</w:t>
    </w:r>
    <w:r w:rsidRPr="00701266">
      <w:fldChar w:fldCharType="end"/>
    </w:r>
    <w:r w:rsidRPr="00701266">
      <w:t xml:space="preserve"> -</w:t>
    </w:r>
  </w:p>
  <w:p w:rsidR="009239F7" w:rsidRPr="00701266" w:rsidRDefault="00940F83" w:rsidP="0070126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6420" w:rsidTr="008612A9">
      <w:trPr>
        <w:trHeight w:val="240"/>
        <w:jc w:val="center"/>
      </w:trPr>
      <w:tc>
        <w:tcPr>
          <w:tcW w:w="3794" w:type="dxa"/>
          <w:shd w:val="clear" w:color="auto" w:fill="FFFFFF"/>
          <w:tcMar>
            <w:left w:w="108" w:type="dxa"/>
            <w:right w:w="108" w:type="dxa"/>
          </w:tcMar>
          <w:vAlign w:val="center"/>
        </w:tcPr>
        <w:p w:rsidR="00ED54E0" w:rsidRPr="009239F7" w:rsidRDefault="00940F8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701266" w:rsidP="00B801E9">
          <w:pPr>
            <w:jc w:val="right"/>
            <w:rPr>
              <w:b/>
              <w:color w:val="FF0000"/>
              <w:szCs w:val="16"/>
            </w:rPr>
          </w:pPr>
          <w:r>
            <w:rPr>
              <w:b/>
              <w:color w:val="FF0000"/>
              <w:szCs w:val="16"/>
            </w:rPr>
            <w:t xml:space="preserve"> </w:t>
          </w:r>
        </w:p>
      </w:tc>
    </w:tr>
    <w:bookmarkEnd w:id="19"/>
    <w:tr w:rsidR="00E26420" w:rsidTr="008612A9">
      <w:trPr>
        <w:trHeight w:val="213"/>
        <w:jc w:val="center"/>
      </w:trPr>
      <w:tc>
        <w:tcPr>
          <w:tcW w:w="3794" w:type="dxa"/>
          <w:vMerge w:val="restart"/>
          <w:shd w:val="clear" w:color="auto" w:fill="FFFFFF"/>
          <w:tcMar>
            <w:left w:w="0" w:type="dxa"/>
            <w:right w:w="0" w:type="dxa"/>
          </w:tcMar>
        </w:tcPr>
        <w:p w:rsidR="00ED54E0" w:rsidRPr="009239F7" w:rsidRDefault="00F66FE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40F83" w:rsidP="00B801E9">
          <w:pPr>
            <w:jc w:val="right"/>
            <w:rPr>
              <w:b/>
              <w:szCs w:val="16"/>
            </w:rPr>
          </w:pPr>
        </w:p>
      </w:tc>
    </w:tr>
    <w:tr w:rsidR="00E26420" w:rsidTr="008612A9">
      <w:trPr>
        <w:trHeight w:val="868"/>
        <w:jc w:val="center"/>
      </w:trPr>
      <w:tc>
        <w:tcPr>
          <w:tcW w:w="3794" w:type="dxa"/>
          <w:vMerge/>
          <w:shd w:val="clear" w:color="auto" w:fill="FFFFFF"/>
          <w:tcMar>
            <w:left w:w="108" w:type="dxa"/>
            <w:right w:w="108" w:type="dxa"/>
          </w:tcMar>
        </w:tcPr>
        <w:p w:rsidR="00ED54E0" w:rsidRPr="009239F7" w:rsidRDefault="00940F83" w:rsidP="00B801E9">
          <w:pPr>
            <w:jc w:val="left"/>
            <w:rPr>
              <w:noProof/>
              <w:lang w:eastAsia="en-GB"/>
            </w:rPr>
          </w:pPr>
        </w:p>
      </w:tc>
      <w:tc>
        <w:tcPr>
          <w:tcW w:w="5448" w:type="dxa"/>
          <w:gridSpan w:val="2"/>
          <w:shd w:val="clear" w:color="auto" w:fill="FFFFFF"/>
          <w:tcMar>
            <w:left w:w="108" w:type="dxa"/>
            <w:right w:w="108" w:type="dxa"/>
          </w:tcMar>
        </w:tcPr>
        <w:p w:rsidR="00701266" w:rsidRDefault="00701266" w:rsidP="00B801E9">
          <w:pPr>
            <w:jc w:val="right"/>
            <w:rPr>
              <w:b/>
              <w:szCs w:val="16"/>
            </w:rPr>
          </w:pPr>
          <w:bookmarkStart w:id="20" w:name="bmkSymbols"/>
          <w:r>
            <w:rPr>
              <w:b/>
              <w:szCs w:val="16"/>
            </w:rPr>
            <w:t>G/TBT/N/USA/1430</w:t>
          </w:r>
        </w:p>
        <w:bookmarkEnd w:id="20"/>
        <w:p w:rsidR="00ED54E0" w:rsidRPr="009239F7" w:rsidRDefault="00940F83" w:rsidP="00B801E9">
          <w:pPr>
            <w:jc w:val="right"/>
            <w:rPr>
              <w:b/>
              <w:szCs w:val="16"/>
            </w:rPr>
          </w:pPr>
        </w:p>
      </w:tc>
    </w:tr>
    <w:tr w:rsidR="00E26420" w:rsidTr="008612A9">
      <w:trPr>
        <w:trHeight w:val="240"/>
        <w:jc w:val="center"/>
      </w:trPr>
      <w:tc>
        <w:tcPr>
          <w:tcW w:w="3794" w:type="dxa"/>
          <w:vMerge/>
          <w:shd w:val="clear" w:color="auto" w:fill="FFFFFF"/>
          <w:tcMar>
            <w:left w:w="108" w:type="dxa"/>
            <w:right w:w="108" w:type="dxa"/>
          </w:tcMar>
          <w:vAlign w:val="center"/>
        </w:tcPr>
        <w:p w:rsidR="00ED54E0" w:rsidRPr="009239F7" w:rsidRDefault="00940F83" w:rsidP="00B801E9"/>
      </w:tc>
      <w:tc>
        <w:tcPr>
          <w:tcW w:w="5448" w:type="dxa"/>
          <w:gridSpan w:val="2"/>
          <w:shd w:val="clear" w:color="auto" w:fill="FFFFFF"/>
          <w:tcMar>
            <w:left w:w="108" w:type="dxa"/>
            <w:right w:w="108" w:type="dxa"/>
          </w:tcMar>
          <w:vAlign w:val="center"/>
        </w:tcPr>
        <w:p w:rsidR="00ED54E0" w:rsidRPr="009239F7" w:rsidRDefault="00A3062D" w:rsidP="00B801E9">
          <w:pPr>
            <w:jc w:val="right"/>
            <w:rPr>
              <w:szCs w:val="16"/>
            </w:rPr>
          </w:pPr>
          <w:bookmarkStart w:id="21" w:name="spsDateDistribution"/>
          <w:bookmarkStart w:id="22" w:name="bmkDate"/>
          <w:bookmarkEnd w:id="21"/>
          <w:bookmarkEnd w:id="22"/>
          <w:r>
            <w:rPr>
              <w:szCs w:val="16"/>
            </w:rPr>
            <w:t>30 November 2018</w:t>
          </w:r>
        </w:p>
      </w:tc>
    </w:tr>
    <w:tr w:rsidR="00E2642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B6E38" w:rsidP="0097650D">
          <w:pPr>
            <w:jc w:val="left"/>
            <w:rPr>
              <w:b/>
            </w:rPr>
          </w:pPr>
          <w:bookmarkStart w:id="23" w:name="bmkSerial"/>
          <w:r w:rsidRPr="002F6A28">
            <w:rPr>
              <w:color w:val="FF0000"/>
              <w:szCs w:val="16"/>
            </w:rPr>
            <w:t>(</w:t>
          </w:r>
          <w:bookmarkStart w:id="24" w:name="spsSerialNumber"/>
          <w:bookmarkEnd w:id="24"/>
          <w:r w:rsidR="00A3062D">
            <w:rPr>
              <w:color w:val="FF0000"/>
              <w:szCs w:val="16"/>
            </w:rPr>
            <w:t>18-</w:t>
          </w:r>
          <w:r w:rsidR="00940F83">
            <w:rPr>
              <w:color w:val="FF0000"/>
              <w:szCs w:val="16"/>
            </w:rPr>
            <w:t>7588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B6E3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40F8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40F83">
            <w:rPr>
              <w:bCs/>
              <w:noProof/>
              <w:szCs w:val="16"/>
            </w:rPr>
            <w:t>2</w:t>
          </w:r>
          <w:r w:rsidRPr="002F6A28">
            <w:rPr>
              <w:bCs/>
              <w:szCs w:val="16"/>
            </w:rPr>
            <w:fldChar w:fldCharType="end"/>
          </w:r>
          <w:bookmarkEnd w:id="25"/>
        </w:p>
      </w:tc>
    </w:tr>
    <w:tr w:rsidR="00E2642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0126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01266" w:rsidP="00B801E9">
          <w:pPr>
            <w:jc w:val="right"/>
            <w:rPr>
              <w:bCs/>
              <w:szCs w:val="18"/>
            </w:rPr>
          </w:pPr>
          <w:bookmarkStart w:id="27" w:name="bmkLanguage"/>
          <w:r>
            <w:rPr>
              <w:bCs/>
              <w:szCs w:val="18"/>
            </w:rPr>
            <w:t>Original: English</w:t>
          </w:r>
          <w:bookmarkEnd w:id="27"/>
        </w:p>
      </w:tc>
    </w:tr>
  </w:tbl>
  <w:p w:rsidR="00ED54E0" w:rsidRPr="002F6A28" w:rsidRDefault="00940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1E421E">
      <w:start w:val="1"/>
      <w:numFmt w:val="decimal"/>
      <w:pStyle w:val="SummaryText"/>
      <w:lvlText w:val="%1."/>
      <w:lvlJc w:val="left"/>
      <w:pPr>
        <w:ind w:left="360" w:hanging="360"/>
      </w:pPr>
    </w:lvl>
    <w:lvl w:ilvl="1" w:tplc="E898CABA" w:tentative="1">
      <w:start w:val="1"/>
      <w:numFmt w:val="lowerLetter"/>
      <w:lvlText w:val="%2."/>
      <w:lvlJc w:val="left"/>
      <w:pPr>
        <w:ind w:left="1080" w:hanging="360"/>
      </w:pPr>
    </w:lvl>
    <w:lvl w:ilvl="2" w:tplc="CA142094" w:tentative="1">
      <w:start w:val="1"/>
      <w:numFmt w:val="lowerRoman"/>
      <w:lvlText w:val="%3."/>
      <w:lvlJc w:val="right"/>
      <w:pPr>
        <w:ind w:left="1800" w:hanging="180"/>
      </w:pPr>
    </w:lvl>
    <w:lvl w:ilvl="3" w:tplc="3BB01E14" w:tentative="1">
      <w:start w:val="1"/>
      <w:numFmt w:val="decimal"/>
      <w:lvlText w:val="%4."/>
      <w:lvlJc w:val="left"/>
      <w:pPr>
        <w:ind w:left="2520" w:hanging="360"/>
      </w:pPr>
    </w:lvl>
    <w:lvl w:ilvl="4" w:tplc="468E47D8" w:tentative="1">
      <w:start w:val="1"/>
      <w:numFmt w:val="lowerLetter"/>
      <w:lvlText w:val="%5."/>
      <w:lvlJc w:val="left"/>
      <w:pPr>
        <w:ind w:left="3240" w:hanging="360"/>
      </w:pPr>
    </w:lvl>
    <w:lvl w:ilvl="5" w:tplc="98289C82" w:tentative="1">
      <w:start w:val="1"/>
      <w:numFmt w:val="lowerRoman"/>
      <w:lvlText w:val="%6."/>
      <w:lvlJc w:val="right"/>
      <w:pPr>
        <w:ind w:left="3960" w:hanging="180"/>
      </w:pPr>
    </w:lvl>
    <w:lvl w:ilvl="6" w:tplc="C8DC2FBE" w:tentative="1">
      <w:start w:val="1"/>
      <w:numFmt w:val="decimal"/>
      <w:lvlText w:val="%7."/>
      <w:lvlJc w:val="left"/>
      <w:pPr>
        <w:ind w:left="4680" w:hanging="360"/>
      </w:pPr>
    </w:lvl>
    <w:lvl w:ilvl="7" w:tplc="0E760994" w:tentative="1">
      <w:start w:val="1"/>
      <w:numFmt w:val="lowerLetter"/>
      <w:lvlText w:val="%8."/>
      <w:lvlJc w:val="left"/>
      <w:pPr>
        <w:ind w:left="5400" w:hanging="360"/>
      </w:pPr>
    </w:lvl>
    <w:lvl w:ilvl="8" w:tplc="C27C82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20"/>
    <w:rsid w:val="004F20E3"/>
    <w:rsid w:val="00701266"/>
    <w:rsid w:val="00940F83"/>
    <w:rsid w:val="009D251A"/>
    <w:rsid w:val="00A3062D"/>
    <w:rsid w:val="00AB6E38"/>
    <w:rsid w:val="00E26420"/>
    <w:rsid w:val="00F6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A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6159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2383</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2018-11-30T09:37:00Z</dcterms:created>
  <dcterms:modified xsi:type="dcterms:W3CDTF">2018-11-30T11:55:00Z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G/TBT/N/USA/1430</vt:lpwstr>
  </property>
</Properties>
</file>