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D5B8" w14:textId="77777777" w:rsidR="00EA4725" w:rsidRPr="00441372" w:rsidRDefault="00D028A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F6149" w14:paraId="352C1FB5" w14:textId="77777777" w:rsidTr="00F3021D">
        <w:tc>
          <w:tcPr>
            <w:tcW w:w="707" w:type="dxa"/>
            <w:tcBorders>
              <w:bottom w:val="single" w:sz="6" w:space="0" w:color="auto"/>
            </w:tcBorders>
            <w:shd w:val="clear" w:color="auto" w:fill="auto"/>
          </w:tcPr>
          <w:p w14:paraId="520ECA9C" w14:textId="77777777" w:rsidR="00EA4725" w:rsidRPr="00441372" w:rsidRDefault="00D028A3" w:rsidP="00441372">
            <w:pPr>
              <w:spacing w:before="120" w:after="120"/>
              <w:jc w:val="left"/>
            </w:pPr>
            <w:r w:rsidRPr="00441372">
              <w:rPr>
                <w:b/>
              </w:rPr>
              <w:t>1.</w:t>
            </w:r>
          </w:p>
        </w:tc>
        <w:tc>
          <w:tcPr>
            <w:tcW w:w="8320" w:type="dxa"/>
            <w:tcBorders>
              <w:bottom w:val="single" w:sz="6" w:space="0" w:color="auto"/>
            </w:tcBorders>
            <w:shd w:val="clear" w:color="auto" w:fill="auto"/>
          </w:tcPr>
          <w:p w14:paraId="1C7FA98D" w14:textId="77777777" w:rsidR="00EA4725" w:rsidRPr="00441372" w:rsidRDefault="00D028A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689848C2" w14:textId="77777777" w:rsidR="00EA4725" w:rsidRPr="00441372" w:rsidRDefault="00D028A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6149" w14:paraId="4FFB8814" w14:textId="77777777" w:rsidTr="00F3021D">
        <w:tc>
          <w:tcPr>
            <w:tcW w:w="707" w:type="dxa"/>
            <w:tcBorders>
              <w:top w:val="single" w:sz="6" w:space="0" w:color="auto"/>
              <w:bottom w:val="single" w:sz="6" w:space="0" w:color="auto"/>
            </w:tcBorders>
            <w:shd w:val="clear" w:color="auto" w:fill="auto"/>
          </w:tcPr>
          <w:p w14:paraId="78C92570" w14:textId="77777777" w:rsidR="00EA4725" w:rsidRPr="00441372" w:rsidRDefault="00D028A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7AE2CDA" w14:textId="77777777" w:rsidR="00EA4725" w:rsidRPr="00441372" w:rsidRDefault="00D028A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EF6149" w14:paraId="5F563BE9" w14:textId="77777777" w:rsidTr="00F3021D">
        <w:tc>
          <w:tcPr>
            <w:tcW w:w="707" w:type="dxa"/>
            <w:tcBorders>
              <w:top w:val="single" w:sz="6" w:space="0" w:color="auto"/>
              <w:bottom w:val="single" w:sz="6" w:space="0" w:color="auto"/>
            </w:tcBorders>
            <w:shd w:val="clear" w:color="auto" w:fill="auto"/>
          </w:tcPr>
          <w:p w14:paraId="7FA03BC8" w14:textId="77777777" w:rsidR="00EA4725" w:rsidRPr="00441372" w:rsidRDefault="00D028A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12263AA" w14:textId="77777777" w:rsidR="00EA4725" w:rsidRPr="00441372" w:rsidRDefault="00D028A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Aquatic animal products from all countries for all uses other than as bait or feed for aquatic animals</w:t>
            </w:r>
            <w:bookmarkEnd w:id="7"/>
          </w:p>
        </w:tc>
      </w:tr>
      <w:tr w:rsidR="00EF6149" w14:paraId="1DBA26FD" w14:textId="77777777" w:rsidTr="00F3021D">
        <w:tc>
          <w:tcPr>
            <w:tcW w:w="707" w:type="dxa"/>
            <w:tcBorders>
              <w:top w:val="single" w:sz="6" w:space="0" w:color="auto"/>
              <w:bottom w:val="single" w:sz="6" w:space="0" w:color="auto"/>
            </w:tcBorders>
            <w:shd w:val="clear" w:color="auto" w:fill="auto"/>
          </w:tcPr>
          <w:p w14:paraId="0A453A9B" w14:textId="77777777" w:rsidR="00EA4725" w:rsidRPr="00441372" w:rsidRDefault="00D028A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CE6016F" w14:textId="77777777" w:rsidR="00EA4725" w:rsidRPr="00441372" w:rsidRDefault="00D028A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ED1D0D9" w14:textId="77777777" w:rsidR="00EA4725" w:rsidRPr="00441372" w:rsidRDefault="00D028A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245E04A" w14:textId="77777777" w:rsidR="00EA4725" w:rsidRPr="00441372" w:rsidRDefault="00D028A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6149" w14:paraId="3B960C34" w14:textId="77777777" w:rsidTr="00F3021D">
        <w:tc>
          <w:tcPr>
            <w:tcW w:w="707" w:type="dxa"/>
            <w:tcBorders>
              <w:top w:val="single" w:sz="6" w:space="0" w:color="auto"/>
              <w:bottom w:val="single" w:sz="6" w:space="0" w:color="auto"/>
            </w:tcBorders>
            <w:shd w:val="clear" w:color="auto" w:fill="auto"/>
          </w:tcPr>
          <w:p w14:paraId="097682EB" w14:textId="77777777" w:rsidR="00EA4725" w:rsidRPr="00441372" w:rsidRDefault="00D028A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2891E08" w14:textId="6747862D" w:rsidR="00EA4725" w:rsidRPr="00441372" w:rsidRDefault="00D028A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 Health Standard: Aquatic Animal Products (Short</w:t>
            </w:r>
            <w:r>
              <w:t> </w:t>
            </w:r>
            <w:r w:rsidRPr="0065690F">
              <w:t>Name: AQUAPROD.GEN)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r>
              <w:t>8</w:t>
            </w:r>
          </w:p>
          <w:bookmarkStart w:id="21" w:name="sps5d"/>
          <w:p w14:paraId="0151D647" w14:textId="77777777" w:rsidR="00EA4725" w:rsidRPr="00441372" w:rsidRDefault="00D028A3" w:rsidP="00441372">
            <w:pPr>
              <w:spacing w:after="120"/>
            </w:pPr>
            <w:r>
              <w:fldChar w:fldCharType="begin"/>
            </w:r>
            <w:r>
              <w:instrText xml:space="preserve"> HYPERLINK "https://members.wto.org/crnattachments/2022/SPS/NZL/22_6730_00_e.pdf" \t "_blank" </w:instrText>
            </w:r>
            <w:r>
              <w:fldChar w:fldCharType="separate"/>
            </w:r>
            <w:r w:rsidRPr="00441372">
              <w:rPr>
                <w:color w:val="0000FF"/>
                <w:u w:val="single"/>
              </w:rPr>
              <w:t>https://members.wto.org/crnattachments/2022/SPS/NZL/22_6730_00_e.pdf</w:t>
            </w:r>
            <w:r>
              <w:rPr>
                <w:color w:val="0000FF"/>
                <w:u w:val="single"/>
              </w:rPr>
              <w:fldChar w:fldCharType="end"/>
            </w:r>
            <w:bookmarkEnd w:id="21"/>
          </w:p>
        </w:tc>
      </w:tr>
      <w:tr w:rsidR="00EF6149" w14:paraId="1C69844B" w14:textId="77777777" w:rsidTr="00F3021D">
        <w:tc>
          <w:tcPr>
            <w:tcW w:w="707" w:type="dxa"/>
            <w:tcBorders>
              <w:top w:val="single" w:sz="6" w:space="0" w:color="auto"/>
              <w:bottom w:val="single" w:sz="6" w:space="0" w:color="auto"/>
            </w:tcBorders>
            <w:shd w:val="clear" w:color="auto" w:fill="auto"/>
          </w:tcPr>
          <w:p w14:paraId="065EF964" w14:textId="77777777" w:rsidR="00EA4725" w:rsidRPr="00441372" w:rsidRDefault="00D028A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922FBF" w14:textId="3E9E1C9B" w:rsidR="00EA4725" w:rsidRPr="00441372" w:rsidRDefault="00D028A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Import Health Standard: Aquatic Animal Products</w:t>
            </w:r>
            <w:r w:rsidRPr="0065690F">
              <w:rPr>
                <w:i/>
                <w:iCs/>
              </w:rPr>
              <w:t xml:space="preserve"> </w:t>
            </w:r>
            <w:r w:rsidRPr="0065690F">
              <w:t>contains New Zealand's specific biosecurity import requirements for products derived from fish, aquatic crustaceans, aquatic molluscs, echinoderms, cnidarians, tunicates, and annelids imported from all countries for all uses other than for use as bait and feed for aquatic animals. Products that comply with the requirements of the standard will meet New</w:t>
            </w:r>
            <w:r w:rsidR="00032A19">
              <w:t> </w:t>
            </w:r>
            <w:r w:rsidRPr="0065690F">
              <w:t>Zealand's appropriate level of biosecurity protection.</w:t>
            </w:r>
          </w:p>
          <w:p w14:paraId="773E71A0" w14:textId="77777777" w:rsidR="00EF6149" w:rsidRPr="0065690F" w:rsidRDefault="00D028A3" w:rsidP="009B2D02">
            <w:r w:rsidRPr="0065690F">
              <w:t xml:space="preserve">This notification is for consultation pertaining only to the following proposed amendments to the </w:t>
            </w:r>
            <w:r w:rsidRPr="009B2D02">
              <w:t>I</w:t>
            </w:r>
            <w:r w:rsidRPr="0065690F">
              <w:t>mport Health Standard: Aquatic Animal Products:</w:t>
            </w:r>
          </w:p>
          <w:p w14:paraId="3199ECA7" w14:textId="7947F9E1" w:rsidR="00EF6149" w:rsidRPr="0065690F" w:rsidRDefault="00D028A3" w:rsidP="009B2D02">
            <w:pPr>
              <w:numPr>
                <w:ilvl w:val="0"/>
                <w:numId w:val="16"/>
              </w:numPr>
              <w:ind w:left="346" w:hanging="357"/>
            </w:pPr>
            <w:r w:rsidRPr="0065690F">
              <w:t>Redefining the ocean areas for importing fish from Australia;</w:t>
            </w:r>
          </w:p>
          <w:p w14:paraId="7918A14D" w14:textId="272A718A" w:rsidR="00EF6149" w:rsidRPr="0065690F" w:rsidRDefault="00D028A3" w:rsidP="009B2D02">
            <w:pPr>
              <w:numPr>
                <w:ilvl w:val="0"/>
                <w:numId w:val="16"/>
              </w:numPr>
              <w:ind w:left="346" w:hanging="357"/>
            </w:pPr>
            <w:r w:rsidRPr="0065690F">
              <w:t>Government-endorsed manufacturer's declaration as an alternative option to health certification for aquatic animal products;</w:t>
            </w:r>
          </w:p>
          <w:p w14:paraId="40F0F09F" w14:textId="22527A13" w:rsidR="00EF6149" w:rsidRPr="0065690F" w:rsidRDefault="00D028A3" w:rsidP="009B2D02">
            <w:pPr>
              <w:numPr>
                <w:ilvl w:val="0"/>
                <w:numId w:val="16"/>
              </w:numPr>
              <w:ind w:left="346" w:hanging="357"/>
            </w:pPr>
            <w:r w:rsidRPr="0065690F">
              <w:t>Exporter's declaration as an alternative to health certification for aquatic animal products from Australia;</w:t>
            </w:r>
          </w:p>
          <w:p w14:paraId="764BE218" w14:textId="5121F48E" w:rsidR="00EF6149" w:rsidRPr="0065690F" w:rsidRDefault="00D028A3" w:rsidP="009B2D02">
            <w:pPr>
              <w:numPr>
                <w:ilvl w:val="0"/>
                <w:numId w:val="16"/>
              </w:numPr>
              <w:ind w:left="346" w:hanging="357"/>
            </w:pPr>
            <w:r w:rsidRPr="0065690F">
              <w:t>Schedules 4 and 6 of AQUAPROD.GEN IHS have updated fish species list;</w:t>
            </w:r>
          </w:p>
          <w:p w14:paraId="582DA6DB" w14:textId="1EAFDAA2" w:rsidR="00EF6149" w:rsidRPr="0065690F" w:rsidRDefault="00D028A3" w:rsidP="009B2D02">
            <w:pPr>
              <w:numPr>
                <w:ilvl w:val="0"/>
                <w:numId w:val="16"/>
              </w:numPr>
              <w:ind w:left="346" w:hanging="357"/>
            </w:pPr>
            <w:r w:rsidRPr="0065690F">
              <w:t>Removal of health certification requirement for fish imported for further processing in New Zealand;</w:t>
            </w:r>
          </w:p>
          <w:p w14:paraId="6A670E60" w14:textId="5B6333AB" w:rsidR="00EF6149" w:rsidRPr="0065690F" w:rsidRDefault="00D028A3" w:rsidP="009B2D02">
            <w:pPr>
              <w:numPr>
                <w:ilvl w:val="0"/>
                <w:numId w:val="16"/>
              </w:numPr>
              <w:ind w:left="346" w:hanging="357"/>
            </w:pPr>
            <w:r w:rsidRPr="0065690F">
              <w:t>Bill of lading as acceptable document for freezing duration calculation;</w:t>
            </w:r>
          </w:p>
          <w:p w14:paraId="0E9F6B85" w14:textId="07C21784" w:rsidR="00EF6149" w:rsidRPr="0065690F" w:rsidRDefault="00D028A3" w:rsidP="009B2D02">
            <w:pPr>
              <w:numPr>
                <w:ilvl w:val="0"/>
                <w:numId w:val="16"/>
              </w:numPr>
              <w:ind w:left="346" w:hanging="357"/>
            </w:pPr>
            <w:r w:rsidRPr="0065690F">
              <w:t>Inclusion of a new section for composite products (products containing a mix of aquatic and non-aquatic animal ingredients);</w:t>
            </w:r>
          </w:p>
          <w:p w14:paraId="14EC7D59" w14:textId="3C0CE81D" w:rsidR="00EF6149" w:rsidRPr="0065690F" w:rsidRDefault="00D028A3" w:rsidP="009B2D02">
            <w:pPr>
              <w:numPr>
                <w:ilvl w:val="0"/>
                <w:numId w:val="16"/>
              </w:numPr>
              <w:ind w:left="346" w:hanging="357"/>
            </w:pPr>
            <w:r w:rsidRPr="0065690F">
              <w:t>Inclusion of a new section for importing marine annelid products;</w:t>
            </w:r>
          </w:p>
          <w:p w14:paraId="4F91835E" w14:textId="568B6DA1" w:rsidR="00EF6149" w:rsidRPr="0065690F" w:rsidRDefault="00D028A3" w:rsidP="009B2D02">
            <w:pPr>
              <w:numPr>
                <w:ilvl w:val="0"/>
                <w:numId w:val="16"/>
              </w:numPr>
              <w:spacing w:after="120"/>
              <w:ind w:left="346" w:hanging="357"/>
            </w:pPr>
            <w:r w:rsidRPr="0065690F">
              <w:t>Rephrasing some clauses for added clarity.</w:t>
            </w:r>
            <w:bookmarkEnd w:id="23"/>
          </w:p>
        </w:tc>
      </w:tr>
      <w:tr w:rsidR="00EF6149" w14:paraId="7D7E3F3D" w14:textId="77777777" w:rsidTr="00F3021D">
        <w:tc>
          <w:tcPr>
            <w:tcW w:w="707" w:type="dxa"/>
            <w:tcBorders>
              <w:top w:val="single" w:sz="6" w:space="0" w:color="auto"/>
              <w:bottom w:val="single" w:sz="6" w:space="0" w:color="auto"/>
            </w:tcBorders>
            <w:shd w:val="clear" w:color="auto" w:fill="auto"/>
          </w:tcPr>
          <w:p w14:paraId="1704EE3E" w14:textId="77777777" w:rsidR="00EA4725" w:rsidRPr="00441372" w:rsidRDefault="00D028A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3346E75" w14:textId="77777777" w:rsidR="00EA4725" w:rsidRPr="00441372" w:rsidRDefault="00D028A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F6149" w14:paraId="15204602" w14:textId="77777777" w:rsidTr="00F3021D">
        <w:tc>
          <w:tcPr>
            <w:tcW w:w="707" w:type="dxa"/>
            <w:tcBorders>
              <w:top w:val="single" w:sz="6" w:space="0" w:color="auto"/>
              <w:bottom w:val="single" w:sz="6" w:space="0" w:color="auto"/>
            </w:tcBorders>
            <w:shd w:val="clear" w:color="auto" w:fill="auto"/>
          </w:tcPr>
          <w:p w14:paraId="6F4D04F6" w14:textId="77777777" w:rsidR="00EA4725" w:rsidRPr="00441372" w:rsidRDefault="00D028A3" w:rsidP="009B2D02">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8C450AB" w14:textId="77777777" w:rsidR="00EA4725" w:rsidRPr="00441372" w:rsidRDefault="00D028A3" w:rsidP="009B2D02">
            <w:pPr>
              <w:keepNext/>
              <w:spacing w:before="120" w:after="120"/>
            </w:pPr>
            <w:bookmarkStart w:id="36" w:name="X_SPS_Reg_8A"/>
            <w:r w:rsidRPr="00441372">
              <w:rPr>
                <w:b/>
              </w:rPr>
              <w:t>Is there a relevant international standard? If so, identify the standard</w:t>
            </w:r>
            <w:bookmarkEnd w:id="36"/>
            <w:r w:rsidRPr="00441372">
              <w:rPr>
                <w:b/>
              </w:rPr>
              <w:t>:</w:t>
            </w:r>
          </w:p>
          <w:p w14:paraId="1E57A157" w14:textId="77777777" w:rsidR="00EA4725" w:rsidRPr="00441372" w:rsidRDefault="00D028A3" w:rsidP="009B2D02">
            <w:pPr>
              <w:keepNext/>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789F5C0" w14:textId="459E8A89" w:rsidR="009B2D02" w:rsidRDefault="00D028A3" w:rsidP="009B2D02">
            <w:pPr>
              <w:keepNext/>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009B2D02" w:rsidRPr="0065690F">
              <w:t>AQUATIC ANIMAL HEALTH CODE</w:t>
            </w:r>
          </w:p>
          <w:p w14:paraId="6BC86AC7" w14:textId="4082F3B8" w:rsidR="00EF6149" w:rsidRPr="0065690F" w:rsidRDefault="00D028A3" w:rsidP="009B2D02">
            <w:pPr>
              <w:keepNext/>
              <w:numPr>
                <w:ilvl w:val="0"/>
                <w:numId w:val="18"/>
              </w:numPr>
              <w:ind w:left="1086"/>
            </w:pPr>
            <w:r w:rsidRPr="0065690F">
              <w:t>Section 3. Quality of aquatic animal health services</w:t>
            </w:r>
          </w:p>
          <w:p w14:paraId="02B54690" w14:textId="4BD5191C" w:rsidR="00EF6149" w:rsidRPr="0065690F" w:rsidRDefault="00D028A3" w:rsidP="009B2D02">
            <w:pPr>
              <w:keepNext/>
              <w:numPr>
                <w:ilvl w:val="0"/>
                <w:numId w:val="18"/>
              </w:numPr>
              <w:ind w:left="1086"/>
            </w:pPr>
            <w:r w:rsidRPr="0065690F">
              <w:t>Section 5. Trade measures, importation/exportation procedures and health certification</w:t>
            </w:r>
          </w:p>
          <w:p w14:paraId="7F60B5EF" w14:textId="709E16B4" w:rsidR="00EF6149" w:rsidRPr="0065690F" w:rsidRDefault="00D028A3" w:rsidP="009B2D02">
            <w:pPr>
              <w:keepNext/>
              <w:numPr>
                <w:ilvl w:val="0"/>
                <w:numId w:val="18"/>
              </w:numPr>
              <w:ind w:left="1086"/>
            </w:pPr>
            <w:r w:rsidRPr="0065690F">
              <w:t>Section 9. Diseases of crustaceans</w:t>
            </w:r>
          </w:p>
          <w:p w14:paraId="3C3097CD" w14:textId="2D620F6C" w:rsidR="00EF6149" w:rsidRPr="0065690F" w:rsidRDefault="00D028A3" w:rsidP="009B2D02">
            <w:pPr>
              <w:keepNext/>
              <w:numPr>
                <w:ilvl w:val="0"/>
                <w:numId w:val="18"/>
              </w:numPr>
              <w:spacing w:after="120"/>
              <w:ind w:left="1086"/>
            </w:pPr>
            <w:r w:rsidRPr="0065690F">
              <w:t>Section 10. Diseases of fish</w:t>
            </w:r>
            <w:bookmarkEnd w:id="42"/>
          </w:p>
          <w:p w14:paraId="2F3C5556" w14:textId="77777777" w:rsidR="00EA4725" w:rsidRPr="00441372" w:rsidRDefault="00D028A3" w:rsidP="009B2D02">
            <w:pPr>
              <w:keepNext/>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8A2911F" w14:textId="77777777" w:rsidR="00EA4725" w:rsidRPr="00441372" w:rsidRDefault="00D028A3" w:rsidP="009B2D02">
            <w:pPr>
              <w:keepNext/>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FA613AC" w14:textId="77777777" w:rsidR="00EA4725" w:rsidRPr="00441372" w:rsidRDefault="00D028A3" w:rsidP="009B2D02">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14D9D47" w14:textId="77777777" w:rsidR="00EA4725" w:rsidRPr="00441372" w:rsidRDefault="00D028A3" w:rsidP="009B2D02">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99786EF" w14:textId="77777777" w:rsidR="00EA4725" w:rsidRPr="00441372" w:rsidRDefault="00D028A3" w:rsidP="009B2D02">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F6149" w14:paraId="1DB4B780" w14:textId="77777777" w:rsidTr="00F3021D">
        <w:tc>
          <w:tcPr>
            <w:tcW w:w="707" w:type="dxa"/>
            <w:tcBorders>
              <w:top w:val="single" w:sz="6" w:space="0" w:color="auto"/>
              <w:bottom w:val="single" w:sz="6" w:space="0" w:color="auto"/>
            </w:tcBorders>
            <w:shd w:val="clear" w:color="auto" w:fill="auto"/>
          </w:tcPr>
          <w:p w14:paraId="122A83A3" w14:textId="77777777" w:rsidR="00EA4725" w:rsidRPr="00441372" w:rsidRDefault="00D028A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7FBB578" w14:textId="77777777" w:rsidR="009B2D02" w:rsidRDefault="00D028A3"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0408AD94" w14:textId="196021C1" w:rsidR="00EA4725" w:rsidRPr="00441372" w:rsidRDefault="00D028A3" w:rsidP="009B2D02">
            <w:pPr>
              <w:numPr>
                <w:ilvl w:val="0"/>
                <w:numId w:val="19"/>
              </w:numPr>
              <w:spacing w:before="120"/>
              <w:ind w:left="372"/>
            </w:pPr>
            <w:r w:rsidRPr="0065690F">
              <w:t>Draft Risk Management Proposal: Aquatic Animal Products</w:t>
            </w:r>
          </w:p>
          <w:p w14:paraId="4FA14590" w14:textId="26DB44D8" w:rsidR="009B2D02" w:rsidRPr="009B2D02" w:rsidRDefault="00407BB2" w:rsidP="009B2D02">
            <w:pPr>
              <w:ind w:left="374"/>
              <w:rPr>
                <w:color w:val="0000FF"/>
                <w:u w:val="single"/>
              </w:rPr>
            </w:pPr>
            <w:hyperlink r:id="rId7" w:history="1">
              <w:r w:rsidR="009B2D02" w:rsidRPr="00A903E0">
                <w:rPr>
                  <w:rStyle w:val="Hyperlink"/>
                </w:rPr>
                <w:t>https://members.wto.org/crnattachments/2022/SPS/NZL/22_6730_01_e.pdf</w:t>
              </w:r>
            </w:hyperlink>
          </w:p>
          <w:p w14:paraId="4B379C9B" w14:textId="681EF05B" w:rsidR="00EF6149" w:rsidRPr="0065690F" w:rsidRDefault="00D028A3" w:rsidP="009B2D02">
            <w:pPr>
              <w:numPr>
                <w:ilvl w:val="0"/>
                <w:numId w:val="19"/>
              </w:numPr>
              <w:ind w:left="368" w:hanging="357"/>
            </w:pPr>
            <w:r w:rsidRPr="0065690F">
              <w:t>Draft Guidance Document: Aquatic Animal Products</w:t>
            </w:r>
          </w:p>
          <w:p w14:paraId="2F7FCEAF" w14:textId="6D5871A9" w:rsidR="00EF6149" w:rsidRPr="0065690F" w:rsidRDefault="00407BB2" w:rsidP="009B2D02">
            <w:pPr>
              <w:ind w:left="372"/>
            </w:pPr>
            <w:hyperlink r:id="rId8" w:history="1">
              <w:r w:rsidR="009B2D02" w:rsidRPr="00A903E0">
                <w:rPr>
                  <w:rStyle w:val="Hyperlink"/>
                </w:rPr>
                <w:t>https://members.wto.org/crnattachments/2022/SPS/NZL/22_6730_02_e.pdf</w:t>
              </w:r>
            </w:hyperlink>
          </w:p>
          <w:p w14:paraId="5528EA63" w14:textId="44ECEBEF" w:rsidR="00EF6149" w:rsidRPr="0065690F" w:rsidRDefault="00D028A3" w:rsidP="00441372">
            <w:pPr>
              <w:spacing w:after="120"/>
            </w:pPr>
            <w:bookmarkStart w:id="57" w:name="sps9b"/>
            <w:bookmarkEnd w:id="56"/>
            <w:r w:rsidRPr="0065690F">
              <w:rPr>
                <w:bCs/>
              </w:rPr>
              <w:t>(available in English)</w:t>
            </w:r>
            <w:bookmarkEnd w:id="57"/>
          </w:p>
        </w:tc>
      </w:tr>
      <w:tr w:rsidR="00EF6149" w14:paraId="7CE349EB" w14:textId="77777777" w:rsidTr="00F3021D">
        <w:tc>
          <w:tcPr>
            <w:tcW w:w="707" w:type="dxa"/>
            <w:tcBorders>
              <w:top w:val="single" w:sz="6" w:space="0" w:color="auto"/>
              <w:bottom w:val="single" w:sz="6" w:space="0" w:color="auto"/>
            </w:tcBorders>
            <w:shd w:val="clear" w:color="auto" w:fill="auto"/>
          </w:tcPr>
          <w:p w14:paraId="38F073AE" w14:textId="77777777" w:rsidR="00EA4725" w:rsidRPr="00441372" w:rsidRDefault="00D028A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B92AD4E" w14:textId="77777777" w:rsidR="00EA4725" w:rsidRPr="00441372" w:rsidRDefault="00D028A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11 November 2022</w:t>
            </w:r>
            <w:bookmarkEnd w:id="59"/>
          </w:p>
          <w:p w14:paraId="450F7409" w14:textId="77777777" w:rsidR="00EA4725" w:rsidRPr="00441372" w:rsidRDefault="00D028A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11 November 2022</w:t>
            </w:r>
            <w:bookmarkEnd w:id="61"/>
          </w:p>
        </w:tc>
      </w:tr>
      <w:tr w:rsidR="00EF6149" w14:paraId="6D73738B" w14:textId="77777777" w:rsidTr="00F3021D">
        <w:tc>
          <w:tcPr>
            <w:tcW w:w="707" w:type="dxa"/>
            <w:tcBorders>
              <w:top w:val="single" w:sz="6" w:space="0" w:color="auto"/>
              <w:bottom w:val="single" w:sz="6" w:space="0" w:color="auto"/>
            </w:tcBorders>
            <w:shd w:val="clear" w:color="auto" w:fill="auto"/>
          </w:tcPr>
          <w:p w14:paraId="3697B59B" w14:textId="77777777" w:rsidR="00EA4725" w:rsidRPr="00441372" w:rsidRDefault="00D028A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51ED140" w14:textId="77777777" w:rsidR="00EA4725" w:rsidRPr="00441372" w:rsidRDefault="00D028A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11 November 2022</w:t>
            </w:r>
            <w:bookmarkEnd w:id="65"/>
          </w:p>
          <w:p w14:paraId="3A4E6B34" w14:textId="77777777" w:rsidR="00EA4725" w:rsidRPr="00441372" w:rsidRDefault="00D028A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F6149" w14:paraId="3565160C" w14:textId="77777777" w:rsidTr="00F3021D">
        <w:tc>
          <w:tcPr>
            <w:tcW w:w="707" w:type="dxa"/>
            <w:tcBorders>
              <w:top w:val="single" w:sz="6" w:space="0" w:color="auto"/>
              <w:bottom w:val="single" w:sz="6" w:space="0" w:color="auto"/>
            </w:tcBorders>
            <w:shd w:val="clear" w:color="auto" w:fill="auto"/>
          </w:tcPr>
          <w:p w14:paraId="01248A8B" w14:textId="77777777" w:rsidR="00EA4725" w:rsidRPr="00441372" w:rsidRDefault="00D028A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1E3B176" w14:textId="77777777" w:rsidR="00EA4725" w:rsidRPr="00441372" w:rsidRDefault="00D028A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2022</w:t>
            </w:r>
            <w:bookmarkEnd w:id="72"/>
          </w:p>
          <w:p w14:paraId="471BFA33" w14:textId="77777777" w:rsidR="00EA4725" w:rsidRPr="00441372" w:rsidRDefault="00D028A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75A3EFC" w14:textId="77777777" w:rsidR="00EF6149" w:rsidRPr="0065690F" w:rsidRDefault="00D028A3" w:rsidP="00441372">
            <w:r w:rsidRPr="0065690F">
              <w:t xml:space="preserve">Sally Griffin, Coordinator, SPS New Zealand, PO Box 2526, Wellington, New Zealand. Tel: +(64 4) 894 0431; Fax: +(64 4) 894 0733; E-mail: </w:t>
            </w:r>
            <w:hyperlink r:id="rId9" w:history="1">
              <w:r w:rsidRPr="0065690F">
                <w:rPr>
                  <w:color w:val="0000FF"/>
                  <w:u w:val="single"/>
                </w:rPr>
                <w:t>sps@mpi.govt.nz</w:t>
              </w:r>
            </w:hyperlink>
          </w:p>
          <w:p w14:paraId="7C2F15D2" w14:textId="7C78969D" w:rsidR="00EF6149" w:rsidRPr="0065690F" w:rsidRDefault="00D028A3" w:rsidP="00441372">
            <w:pPr>
              <w:spacing w:after="120"/>
            </w:pPr>
            <w:r w:rsidRPr="0065690F">
              <w:t>Website:</w:t>
            </w:r>
            <w:r w:rsidR="009B2D02">
              <w:t> </w:t>
            </w:r>
            <w:hyperlink r:id="rId10" w:tgtFrame="_blank" w:history="1">
              <w:r w:rsidRPr="0065690F">
                <w:rPr>
                  <w:color w:val="0000FF"/>
                  <w:u w:val="single"/>
                </w:rPr>
                <w:t>https://www.mpi.govt.nz/importing/overview/access-and-trade-into-new-zealand/world-trade-organization-notifications/</w:t>
              </w:r>
            </w:hyperlink>
            <w:bookmarkEnd w:id="79"/>
          </w:p>
        </w:tc>
      </w:tr>
      <w:tr w:rsidR="00EF6149" w14:paraId="6404609F" w14:textId="77777777" w:rsidTr="00F3021D">
        <w:tc>
          <w:tcPr>
            <w:tcW w:w="707" w:type="dxa"/>
            <w:tcBorders>
              <w:top w:val="single" w:sz="6" w:space="0" w:color="auto"/>
            </w:tcBorders>
            <w:shd w:val="clear" w:color="auto" w:fill="auto"/>
          </w:tcPr>
          <w:p w14:paraId="020B8E79" w14:textId="77777777" w:rsidR="00EA4725" w:rsidRPr="00441372" w:rsidRDefault="00D028A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656FB5" w14:textId="77777777" w:rsidR="00EA4725" w:rsidRPr="00441372" w:rsidRDefault="00D028A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E7B2BA1" w14:textId="77777777" w:rsidR="00EA4725" w:rsidRPr="0065690F" w:rsidRDefault="00D028A3" w:rsidP="00F3021D">
            <w:pPr>
              <w:keepNext/>
              <w:keepLines/>
              <w:rPr>
                <w:bCs/>
              </w:rPr>
            </w:pPr>
            <w:r w:rsidRPr="0065690F">
              <w:rPr>
                <w:bCs/>
              </w:rPr>
              <w:t xml:space="preserve">Sally Griffin, Coordinator, SPS New Zealand, PO Box 2526, Wellington, New Zealand. Tel: +(64 4) 894 0431; Fax: +(64 4) 894 0733; E-mail: </w:t>
            </w:r>
            <w:hyperlink r:id="rId11" w:history="1">
              <w:r w:rsidRPr="0065690F">
                <w:rPr>
                  <w:bCs/>
                  <w:color w:val="0000FF"/>
                  <w:u w:val="single"/>
                </w:rPr>
                <w:t>sps@mpi.govt.nz</w:t>
              </w:r>
            </w:hyperlink>
          </w:p>
          <w:p w14:paraId="764584CB" w14:textId="0CCE3DFC" w:rsidR="00EA4725" w:rsidRPr="0065690F" w:rsidRDefault="00D028A3" w:rsidP="00F3021D">
            <w:pPr>
              <w:keepNext/>
              <w:keepLines/>
              <w:spacing w:after="120"/>
              <w:rPr>
                <w:bCs/>
              </w:rPr>
            </w:pPr>
            <w:r w:rsidRPr="0065690F">
              <w:rPr>
                <w:bCs/>
              </w:rPr>
              <w:t>Website:</w:t>
            </w:r>
            <w:r w:rsidR="009B2D02">
              <w:rPr>
                <w:bCs/>
              </w:rPr>
              <w:t> </w:t>
            </w:r>
            <w:hyperlink r:id="rId12" w:history="1">
              <w:r w:rsidRPr="0065690F">
                <w:rPr>
                  <w:bCs/>
                  <w:color w:val="0000FF"/>
                  <w:u w:val="single"/>
                </w:rPr>
                <w:t>https://www.mpi.govt.nz/importing/overview/access-and-trade-into-new-zealand/world-trade-organization-notifications/</w:t>
              </w:r>
            </w:hyperlink>
            <w:bookmarkEnd w:id="86"/>
          </w:p>
        </w:tc>
      </w:tr>
    </w:tbl>
    <w:p w14:paraId="16FB9DCA" w14:textId="77777777" w:rsidR="007141CF" w:rsidRPr="00441372" w:rsidRDefault="007141CF" w:rsidP="00441372"/>
    <w:sectPr w:rsidR="007141CF" w:rsidRPr="00441372" w:rsidSect="009B2D0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985E" w14:textId="77777777" w:rsidR="00143846" w:rsidRDefault="00D028A3">
      <w:r>
        <w:separator/>
      </w:r>
    </w:p>
  </w:endnote>
  <w:endnote w:type="continuationSeparator" w:id="0">
    <w:p w14:paraId="297F386E" w14:textId="77777777" w:rsidR="00143846" w:rsidRDefault="00D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7A8D" w14:textId="0709F9B2" w:rsidR="00EA4725" w:rsidRPr="009B2D02" w:rsidRDefault="009B2D02" w:rsidP="009B2D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3168" w14:textId="69838B86" w:rsidR="00EA4725" w:rsidRPr="009B2D02" w:rsidRDefault="009B2D02" w:rsidP="009B2D0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4777" w14:textId="77777777" w:rsidR="00C863EB" w:rsidRPr="00441372" w:rsidRDefault="00D028A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02AF" w14:textId="77777777" w:rsidR="00143846" w:rsidRDefault="00D028A3">
      <w:r>
        <w:separator/>
      </w:r>
    </w:p>
  </w:footnote>
  <w:footnote w:type="continuationSeparator" w:id="0">
    <w:p w14:paraId="0608FB69" w14:textId="77777777" w:rsidR="00143846" w:rsidRDefault="00D0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225E" w14:textId="77777777" w:rsidR="009B2D02" w:rsidRPr="009B2D02" w:rsidRDefault="009B2D02" w:rsidP="009B2D02">
    <w:pPr>
      <w:pStyle w:val="Header"/>
      <w:pBdr>
        <w:bottom w:val="single" w:sz="4" w:space="1" w:color="auto"/>
      </w:pBdr>
      <w:tabs>
        <w:tab w:val="clear" w:pos="4513"/>
        <w:tab w:val="clear" w:pos="9027"/>
      </w:tabs>
      <w:jc w:val="center"/>
    </w:pPr>
    <w:r w:rsidRPr="009B2D02">
      <w:t>G/SPS/N/NZL/698</w:t>
    </w:r>
  </w:p>
  <w:p w14:paraId="61875C84" w14:textId="77777777" w:rsidR="009B2D02" w:rsidRPr="009B2D02" w:rsidRDefault="009B2D02" w:rsidP="009B2D02">
    <w:pPr>
      <w:pStyle w:val="Header"/>
      <w:pBdr>
        <w:bottom w:val="single" w:sz="4" w:space="1" w:color="auto"/>
      </w:pBdr>
      <w:tabs>
        <w:tab w:val="clear" w:pos="4513"/>
        <w:tab w:val="clear" w:pos="9027"/>
      </w:tabs>
      <w:jc w:val="center"/>
    </w:pPr>
  </w:p>
  <w:p w14:paraId="6ABFA4EF" w14:textId="160539CE" w:rsidR="009B2D02" w:rsidRPr="009B2D02" w:rsidRDefault="009B2D02" w:rsidP="009B2D02">
    <w:pPr>
      <w:pStyle w:val="Header"/>
      <w:pBdr>
        <w:bottom w:val="single" w:sz="4" w:space="1" w:color="auto"/>
      </w:pBdr>
      <w:tabs>
        <w:tab w:val="clear" w:pos="4513"/>
        <w:tab w:val="clear" w:pos="9027"/>
      </w:tabs>
      <w:jc w:val="center"/>
    </w:pPr>
    <w:r w:rsidRPr="009B2D02">
      <w:t xml:space="preserve">- </w:t>
    </w:r>
    <w:r w:rsidRPr="009B2D02">
      <w:fldChar w:fldCharType="begin"/>
    </w:r>
    <w:r w:rsidRPr="009B2D02">
      <w:instrText xml:space="preserve"> PAGE </w:instrText>
    </w:r>
    <w:r w:rsidRPr="009B2D02">
      <w:fldChar w:fldCharType="separate"/>
    </w:r>
    <w:r w:rsidRPr="009B2D02">
      <w:rPr>
        <w:noProof/>
      </w:rPr>
      <w:t>2</w:t>
    </w:r>
    <w:r w:rsidRPr="009B2D02">
      <w:fldChar w:fldCharType="end"/>
    </w:r>
    <w:r w:rsidRPr="009B2D02">
      <w:t xml:space="preserve"> -</w:t>
    </w:r>
  </w:p>
  <w:p w14:paraId="5482EAA3" w14:textId="6474AA8C" w:rsidR="00EA4725" w:rsidRPr="009B2D02" w:rsidRDefault="00EA4725" w:rsidP="009B2D0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AE15" w14:textId="77777777" w:rsidR="009B2D02" w:rsidRPr="009B2D02" w:rsidRDefault="009B2D02" w:rsidP="009B2D02">
    <w:pPr>
      <w:pStyle w:val="Header"/>
      <w:pBdr>
        <w:bottom w:val="single" w:sz="4" w:space="1" w:color="auto"/>
      </w:pBdr>
      <w:tabs>
        <w:tab w:val="clear" w:pos="4513"/>
        <w:tab w:val="clear" w:pos="9027"/>
      </w:tabs>
      <w:jc w:val="center"/>
    </w:pPr>
    <w:r w:rsidRPr="009B2D02">
      <w:t>G/SPS/N/NZL/698</w:t>
    </w:r>
  </w:p>
  <w:p w14:paraId="0F986558" w14:textId="77777777" w:rsidR="009B2D02" w:rsidRPr="009B2D02" w:rsidRDefault="009B2D02" w:rsidP="009B2D02">
    <w:pPr>
      <w:pStyle w:val="Header"/>
      <w:pBdr>
        <w:bottom w:val="single" w:sz="4" w:space="1" w:color="auto"/>
      </w:pBdr>
      <w:tabs>
        <w:tab w:val="clear" w:pos="4513"/>
        <w:tab w:val="clear" w:pos="9027"/>
      </w:tabs>
      <w:jc w:val="center"/>
    </w:pPr>
  </w:p>
  <w:p w14:paraId="7B3E1844" w14:textId="1AAA3AA4" w:rsidR="009B2D02" w:rsidRPr="009B2D02" w:rsidRDefault="009B2D02" w:rsidP="009B2D02">
    <w:pPr>
      <w:pStyle w:val="Header"/>
      <w:pBdr>
        <w:bottom w:val="single" w:sz="4" w:space="1" w:color="auto"/>
      </w:pBdr>
      <w:tabs>
        <w:tab w:val="clear" w:pos="4513"/>
        <w:tab w:val="clear" w:pos="9027"/>
      </w:tabs>
      <w:jc w:val="center"/>
    </w:pPr>
    <w:r w:rsidRPr="009B2D02">
      <w:t xml:space="preserve">- </w:t>
    </w:r>
    <w:r w:rsidRPr="009B2D02">
      <w:fldChar w:fldCharType="begin"/>
    </w:r>
    <w:r w:rsidRPr="009B2D02">
      <w:instrText xml:space="preserve"> PAGE </w:instrText>
    </w:r>
    <w:r w:rsidRPr="009B2D02">
      <w:fldChar w:fldCharType="separate"/>
    </w:r>
    <w:r w:rsidRPr="009B2D02">
      <w:rPr>
        <w:noProof/>
      </w:rPr>
      <w:t>2</w:t>
    </w:r>
    <w:r w:rsidRPr="009B2D02">
      <w:fldChar w:fldCharType="end"/>
    </w:r>
    <w:r w:rsidRPr="009B2D02">
      <w:t xml:space="preserve"> -</w:t>
    </w:r>
  </w:p>
  <w:p w14:paraId="207C1381" w14:textId="24BCD4D8" w:rsidR="00EA4725" w:rsidRPr="009B2D02" w:rsidRDefault="00EA4725" w:rsidP="009B2D0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6149" w14:paraId="12379987" w14:textId="77777777" w:rsidTr="00EE3CAF">
      <w:trPr>
        <w:trHeight w:val="240"/>
        <w:jc w:val="center"/>
      </w:trPr>
      <w:tc>
        <w:tcPr>
          <w:tcW w:w="3794" w:type="dxa"/>
          <w:shd w:val="clear" w:color="auto" w:fill="FFFFFF"/>
          <w:tcMar>
            <w:left w:w="108" w:type="dxa"/>
            <w:right w:w="108" w:type="dxa"/>
          </w:tcMar>
          <w:vAlign w:val="center"/>
        </w:tcPr>
        <w:p w14:paraId="3C9BF72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66455AD" w14:textId="30FAC171" w:rsidR="00ED54E0" w:rsidRPr="00EA4725" w:rsidRDefault="009B2D02" w:rsidP="00422B6F">
          <w:pPr>
            <w:jc w:val="right"/>
            <w:rPr>
              <w:b/>
              <w:color w:val="FF0000"/>
              <w:szCs w:val="16"/>
            </w:rPr>
          </w:pPr>
          <w:r>
            <w:rPr>
              <w:b/>
              <w:color w:val="FF0000"/>
              <w:szCs w:val="16"/>
            </w:rPr>
            <w:t xml:space="preserve"> </w:t>
          </w:r>
        </w:p>
      </w:tc>
    </w:tr>
    <w:bookmarkEnd w:id="87"/>
    <w:tr w:rsidR="00EF6149" w14:paraId="32FDCBB7" w14:textId="77777777" w:rsidTr="00EE3CAF">
      <w:trPr>
        <w:trHeight w:val="213"/>
        <w:jc w:val="center"/>
      </w:trPr>
      <w:tc>
        <w:tcPr>
          <w:tcW w:w="3794" w:type="dxa"/>
          <w:vMerge w:val="restart"/>
          <w:shd w:val="clear" w:color="auto" w:fill="FFFFFF"/>
          <w:tcMar>
            <w:left w:w="0" w:type="dxa"/>
            <w:right w:w="0" w:type="dxa"/>
          </w:tcMar>
        </w:tcPr>
        <w:p w14:paraId="7A09950C" w14:textId="77777777" w:rsidR="00ED54E0" w:rsidRPr="00EA4725" w:rsidRDefault="00407BB2" w:rsidP="00422B6F">
          <w:pPr>
            <w:jc w:val="left"/>
          </w:pPr>
          <w:r>
            <w:rPr>
              <w:lang w:eastAsia="en-GB"/>
            </w:rPr>
            <w:pict w14:anchorId="79A4E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pt;visibility:visible">
                <v:imagedata r:id="rId1" o:title=""/>
              </v:shape>
            </w:pict>
          </w:r>
        </w:p>
      </w:tc>
      <w:tc>
        <w:tcPr>
          <w:tcW w:w="5448" w:type="dxa"/>
          <w:gridSpan w:val="2"/>
          <w:shd w:val="clear" w:color="auto" w:fill="FFFFFF"/>
          <w:tcMar>
            <w:left w:w="108" w:type="dxa"/>
            <w:right w:w="108" w:type="dxa"/>
          </w:tcMar>
        </w:tcPr>
        <w:p w14:paraId="5CA7F8B9" w14:textId="77777777" w:rsidR="00ED54E0" w:rsidRPr="00EA4725" w:rsidRDefault="00ED54E0" w:rsidP="00422B6F">
          <w:pPr>
            <w:jc w:val="right"/>
            <w:rPr>
              <w:b/>
              <w:szCs w:val="16"/>
            </w:rPr>
          </w:pPr>
        </w:p>
      </w:tc>
    </w:tr>
    <w:tr w:rsidR="00EF6149" w14:paraId="22AD9461" w14:textId="77777777" w:rsidTr="00EE3CAF">
      <w:trPr>
        <w:trHeight w:val="868"/>
        <w:jc w:val="center"/>
      </w:trPr>
      <w:tc>
        <w:tcPr>
          <w:tcW w:w="3794" w:type="dxa"/>
          <w:vMerge/>
          <w:shd w:val="clear" w:color="auto" w:fill="FFFFFF"/>
          <w:tcMar>
            <w:left w:w="108" w:type="dxa"/>
            <w:right w:w="108" w:type="dxa"/>
          </w:tcMar>
        </w:tcPr>
        <w:p w14:paraId="4D7D04A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95EC462" w14:textId="77777777" w:rsidR="009B2D02" w:rsidRDefault="009B2D02" w:rsidP="00656ABC">
          <w:pPr>
            <w:jc w:val="right"/>
            <w:rPr>
              <w:b/>
              <w:szCs w:val="16"/>
            </w:rPr>
          </w:pPr>
          <w:bookmarkStart w:id="88" w:name="bmkSymbols"/>
          <w:r>
            <w:rPr>
              <w:b/>
              <w:szCs w:val="16"/>
            </w:rPr>
            <w:t>G/SPS/N/NZL/698</w:t>
          </w:r>
        </w:p>
        <w:bookmarkEnd w:id="88"/>
        <w:p w14:paraId="2B9F8B3E" w14:textId="163138DA" w:rsidR="00656ABC" w:rsidRPr="00EA4725" w:rsidRDefault="00656ABC" w:rsidP="00656ABC">
          <w:pPr>
            <w:jc w:val="right"/>
            <w:rPr>
              <w:b/>
              <w:szCs w:val="16"/>
            </w:rPr>
          </w:pPr>
        </w:p>
      </w:tc>
    </w:tr>
    <w:tr w:rsidR="00EF6149" w14:paraId="193A6BF1" w14:textId="77777777" w:rsidTr="00EE3CAF">
      <w:trPr>
        <w:trHeight w:val="240"/>
        <w:jc w:val="center"/>
      </w:trPr>
      <w:tc>
        <w:tcPr>
          <w:tcW w:w="3794" w:type="dxa"/>
          <w:vMerge/>
          <w:shd w:val="clear" w:color="auto" w:fill="FFFFFF"/>
          <w:tcMar>
            <w:left w:w="108" w:type="dxa"/>
            <w:right w:w="108" w:type="dxa"/>
          </w:tcMar>
          <w:vAlign w:val="center"/>
        </w:tcPr>
        <w:p w14:paraId="78221252" w14:textId="77777777" w:rsidR="00ED54E0" w:rsidRPr="00EA4725" w:rsidRDefault="00ED54E0" w:rsidP="00422B6F"/>
      </w:tc>
      <w:tc>
        <w:tcPr>
          <w:tcW w:w="5448" w:type="dxa"/>
          <w:gridSpan w:val="2"/>
          <w:shd w:val="clear" w:color="auto" w:fill="FFFFFF"/>
          <w:tcMar>
            <w:left w:w="108" w:type="dxa"/>
            <w:right w:w="108" w:type="dxa"/>
          </w:tcMar>
          <w:vAlign w:val="center"/>
        </w:tcPr>
        <w:p w14:paraId="4E25BFC3" w14:textId="69D442BD" w:rsidR="00ED54E0" w:rsidRPr="00EA4725" w:rsidRDefault="00560D71" w:rsidP="00422B6F">
          <w:pPr>
            <w:jc w:val="right"/>
            <w:rPr>
              <w:szCs w:val="16"/>
            </w:rPr>
          </w:pPr>
          <w:bookmarkStart w:id="89" w:name="spsDateDistribution"/>
          <w:bookmarkStart w:id="90" w:name="bmkDate"/>
          <w:bookmarkEnd w:id="89"/>
          <w:bookmarkEnd w:id="90"/>
          <w:r>
            <w:rPr>
              <w:szCs w:val="16"/>
            </w:rPr>
            <w:t>3 October 2022</w:t>
          </w:r>
        </w:p>
      </w:tc>
    </w:tr>
    <w:tr w:rsidR="00EF6149" w14:paraId="79EABDB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4BB6B1" w14:textId="5E8ACFD4" w:rsidR="00ED54E0" w:rsidRPr="00EA4725" w:rsidRDefault="00D028A3" w:rsidP="00422B6F">
          <w:pPr>
            <w:jc w:val="left"/>
            <w:rPr>
              <w:b/>
            </w:rPr>
          </w:pPr>
          <w:bookmarkStart w:id="91" w:name="bmkSerial"/>
          <w:r w:rsidRPr="00441372">
            <w:rPr>
              <w:color w:val="FF0000"/>
              <w:szCs w:val="16"/>
            </w:rPr>
            <w:t>(</w:t>
          </w:r>
          <w:bookmarkStart w:id="92" w:name="spsSerialNumber"/>
          <w:bookmarkEnd w:id="92"/>
          <w:r w:rsidR="00560D71">
            <w:rPr>
              <w:color w:val="FF0000"/>
              <w:szCs w:val="16"/>
            </w:rPr>
            <w:t>22-</w:t>
          </w:r>
          <w:r w:rsidR="00407BB2">
            <w:rPr>
              <w:color w:val="FF0000"/>
              <w:szCs w:val="16"/>
            </w:rPr>
            <w:t>7427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0ACA2B6" w14:textId="77777777" w:rsidR="00ED54E0" w:rsidRPr="00EA4725" w:rsidRDefault="00D028A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F6149" w14:paraId="72094E7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7CE5A8" w14:textId="1B71B3C1" w:rsidR="00ED54E0" w:rsidRPr="00EA4725" w:rsidRDefault="009B2D0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B832AAE" w14:textId="1AA7A812" w:rsidR="00ED54E0" w:rsidRPr="00441372" w:rsidRDefault="009B2D02" w:rsidP="00EC687E">
          <w:pPr>
            <w:jc w:val="right"/>
            <w:rPr>
              <w:bCs/>
              <w:szCs w:val="18"/>
            </w:rPr>
          </w:pPr>
          <w:bookmarkStart w:id="95" w:name="bmkLanguage"/>
          <w:r>
            <w:rPr>
              <w:bCs/>
              <w:szCs w:val="18"/>
            </w:rPr>
            <w:t>Original: English</w:t>
          </w:r>
          <w:bookmarkEnd w:id="95"/>
        </w:p>
      </w:tc>
    </w:tr>
  </w:tbl>
  <w:p w14:paraId="6A13415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A50975"/>
    <w:multiLevelType w:val="hybridMultilevel"/>
    <w:tmpl w:val="0E3C7DC8"/>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65BE8"/>
    <w:multiLevelType w:val="hybridMultilevel"/>
    <w:tmpl w:val="0BEE159A"/>
    <w:lvl w:ilvl="0" w:tplc="CBAC3BA6">
      <w:start w:val="1"/>
      <w:numFmt w:val="bullet"/>
      <w:lvlText w:val="-"/>
      <w:lvlJc w:val="left"/>
      <w:pPr>
        <w:ind w:left="720" w:hanging="360"/>
      </w:pPr>
      <w:rPr>
        <w:rFonts w:ascii="Symbol" w:hAnsi="Symbol" w:hint="default"/>
      </w:rPr>
    </w:lvl>
    <w:lvl w:ilvl="1" w:tplc="058C0658">
      <w:start w:val="9"/>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9490E51"/>
    <w:multiLevelType w:val="hybridMultilevel"/>
    <w:tmpl w:val="20A85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526BA"/>
    <w:multiLevelType w:val="hybridMultilevel"/>
    <w:tmpl w:val="5CB60482"/>
    <w:lvl w:ilvl="0" w:tplc="281064D2">
      <w:start w:val="1"/>
      <w:numFmt w:val="decimal"/>
      <w:pStyle w:val="SummaryText"/>
      <w:lvlText w:val="%1."/>
      <w:lvlJc w:val="left"/>
      <w:pPr>
        <w:ind w:left="360" w:hanging="360"/>
      </w:pPr>
    </w:lvl>
    <w:lvl w:ilvl="1" w:tplc="44F274B6" w:tentative="1">
      <w:start w:val="1"/>
      <w:numFmt w:val="lowerLetter"/>
      <w:lvlText w:val="%2."/>
      <w:lvlJc w:val="left"/>
      <w:pPr>
        <w:ind w:left="1080" w:hanging="360"/>
      </w:pPr>
    </w:lvl>
    <w:lvl w:ilvl="2" w:tplc="DB2A53E2" w:tentative="1">
      <w:start w:val="1"/>
      <w:numFmt w:val="lowerRoman"/>
      <w:lvlText w:val="%3."/>
      <w:lvlJc w:val="right"/>
      <w:pPr>
        <w:ind w:left="1800" w:hanging="180"/>
      </w:pPr>
    </w:lvl>
    <w:lvl w:ilvl="3" w:tplc="719CC916" w:tentative="1">
      <w:start w:val="1"/>
      <w:numFmt w:val="decimal"/>
      <w:lvlText w:val="%4."/>
      <w:lvlJc w:val="left"/>
      <w:pPr>
        <w:ind w:left="2520" w:hanging="360"/>
      </w:pPr>
    </w:lvl>
    <w:lvl w:ilvl="4" w:tplc="CF5C9312" w:tentative="1">
      <w:start w:val="1"/>
      <w:numFmt w:val="lowerLetter"/>
      <w:lvlText w:val="%5."/>
      <w:lvlJc w:val="left"/>
      <w:pPr>
        <w:ind w:left="3240" w:hanging="360"/>
      </w:pPr>
    </w:lvl>
    <w:lvl w:ilvl="5" w:tplc="87F8ADFA" w:tentative="1">
      <w:start w:val="1"/>
      <w:numFmt w:val="lowerRoman"/>
      <w:lvlText w:val="%6."/>
      <w:lvlJc w:val="right"/>
      <w:pPr>
        <w:ind w:left="3960" w:hanging="180"/>
      </w:pPr>
    </w:lvl>
    <w:lvl w:ilvl="6" w:tplc="E0C68602" w:tentative="1">
      <w:start w:val="1"/>
      <w:numFmt w:val="decimal"/>
      <w:lvlText w:val="%7."/>
      <w:lvlJc w:val="left"/>
      <w:pPr>
        <w:ind w:left="4680" w:hanging="360"/>
      </w:pPr>
    </w:lvl>
    <w:lvl w:ilvl="7" w:tplc="692426A8" w:tentative="1">
      <w:start w:val="1"/>
      <w:numFmt w:val="lowerLetter"/>
      <w:lvlText w:val="%8."/>
      <w:lvlJc w:val="left"/>
      <w:pPr>
        <w:ind w:left="5400" w:hanging="360"/>
      </w:pPr>
    </w:lvl>
    <w:lvl w:ilvl="8" w:tplc="4AB44D7C" w:tentative="1">
      <w:start w:val="1"/>
      <w:numFmt w:val="lowerRoman"/>
      <w:lvlText w:val="%9."/>
      <w:lvlJc w:val="right"/>
      <w:pPr>
        <w:ind w:left="6120" w:hanging="180"/>
      </w:pPr>
    </w:lvl>
  </w:abstractNum>
  <w:abstractNum w:abstractNumId="17" w15:restartNumberingAfterBreak="0">
    <w:nsid w:val="758705E3"/>
    <w:multiLevelType w:val="hybridMultilevel"/>
    <w:tmpl w:val="032A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2A19"/>
    <w:rsid w:val="00037AC4"/>
    <w:rsid w:val="000423BF"/>
    <w:rsid w:val="00084B3C"/>
    <w:rsid w:val="00092985"/>
    <w:rsid w:val="000A11E9"/>
    <w:rsid w:val="000A4945"/>
    <w:rsid w:val="000B31E1"/>
    <w:rsid w:val="000F4960"/>
    <w:rsid w:val="001062CE"/>
    <w:rsid w:val="0011356B"/>
    <w:rsid w:val="001277F1"/>
    <w:rsid w:val="00127BB0"/>
    <w:rsid w:val="0013337F"/>
    <w:rsid w:val="00143846"/>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7BB2"/>
    <w:rsid w:val="00422B6F"/>
    <w:rsid w:val="00423377"/>
    <w:rsid w:val="00441372"/>
    <w:rsid w:val="00467032"/>
    <w:rsid w:val="0046754A"/>
    <w:rsid w:val="004B39D5"/>
    <w:rsid w:val="004E4B52"/>
    <w:rsid w:val="004F203A"/>
    <w:rsid w:val="005336B8"/>
    <w:rsid w:val="00547B5F"/>
    <w:rsid w:val="00560D71"/>
    <w:rsid w:val="005B04B9"/>
    <w:rsid w:val="005B68C7"/>
    <w:rsid w:val="005B7054"/>
    <w:rsid w:val="005C04C1"/>
    <w:rsid w:val="005D5981"/>
    <w:rsid w:val="005E6F8D"/>
    <w:rsid w:val="005F30CB"/>
    <w:rsid w:val="00612644"/>
    <w:rsid w:val="00614B4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2D0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3759"/>
    <w:rsid w:val="00D000C7"/>
    <w:rsid w:val="00D028A3"/>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6149"/>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B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NZL/22_6730_02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NZL/22_6730_01_e.pdf" TargetMode="External"/><Relationship Id="rId12" Type="http://schemas.openxmlformats.org/officeDocument/2006/relationships/hyperlink" Target="https://www.mpi.govt.nz/importing/overview/access-and-trade-into-new-zealand/world-trade-organization-notific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mpi.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pi.govt.nz/importing/overview/access-and-trade-into-new-zealand/world-trade-organization-notif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744</Words>
  <Characters>4722</Characters>
  <Application>Microsoft Office Word</Application>
  <DocSecurity>0</DocSecurity>
  <Lines>104</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23</cp:revision>
  <dcterms:created xsi:type="dcterms:W3CDTF">2017-07-03T11:19:00Z</dcterms:created>
  <dcterms:modified xsi:type="dcterms:W3CDTF">2022-10-03T12:10:00Z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G/SPS/N/NZL/698</vt:lpwstr>
  </property>
  <property fmtid="{D5CDD505-2E9C-101B-9397-08002B2CF9AE}" pid="3" name="TitusGUID">
    <vt:lpwstr>b3c41a16-79d7-4c23-9f99-2fbd354944de</vt:lpwstr>
  </property>
  <property fmtid="{D5CDD505-2E9C-101B-9397-08002B2CF9AE}" pid="4" name="WTOCLASSIFICATION">
    <vt:lpwstr>WTO OFFICIAL</vt:lpwstr>
  </property>
</Properties>
</file>