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5E4B" w14:textId="77777777" w:rsidR="00D90ADD" w:rsidRPr="009D0EBF" w:rsidRDefault="00C33A4A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14:paraId="5EB4585C" w14:textId="77777777" w:rsidR="00D90ADD" w:rsidRPr="009D0EBF" w:rsidRDefault="00C33A4A" w:rsidP="009D0EBF">
      <w:pPr>
        <w:pStyle w:val="Title3"/>
      </w:pPr>
      <w:r w:rsidRPr="009D0EBF">
        <w:t>Revision</w:t>
      </w:r>
    </w:p>
    <w:p w14:paraId="47AE9797" w14:textId="77777777" w:rsidR="00D90ADD" w:rsidRPr="009D0EBF" w:rsidRDefault="00C33A4A" w:rsidP="009D0EBF">
      <w:pPr>
        <w:jc w:val="center"/>
      </w:pPr>
      <w:r w:rsidRPr="009D0EBF">
        <w:t>The following notification is being circulated in accordance with Article 10.6.</w:t>
      </w:r>
    </w:p>
    <w:p w14:paraId="0FFA515A" w14:textId="77777777"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DA54C1" w14:paraId="22FE179E" w14:textId="7777777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110FA6D7" w14:textId="77777777" w:rsidR="004C341F" w:rsidRPr="009D0EBF" w:rsidRDefault="00C33A4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208041FA" w14:textId="77777777" w:rsidR="004C341F" w:rsidRPr="009D0EBF" w:rsidRDefault="00C33A4A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8C0973">
              <w:rPr>
                <w:bCs/>
              </w:rPr>
              <w:t xml:space="preserve"> </w:t>
            </w:r>
            <w:bookmarkStart w:id="0" w:name="sps1a"/>
            <w:r w:rsidR="004B48EF" w:rsidRPr="008C0973">
              <w:rPr>
                <w:bCs/>
                <w:u w:val="single"/>
              </w:rPr>
              <w:t>INDIA</w:t>
            </w:r>
            <w:bookmarkEnd w:id="0"/>
          </w:p>
          <w:p w14:paraId="736FCC50" w14:textId="77777777" w:rsidR="004C341F" w:rsidRPr="009D0EBF" w:rsidRDefault="00C33A4A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bookmarkEnd w:id="1"/>
          </w:p>
        </w:tc>
      </w:tr>
      <w:tr w:rsidR="00DA54C1" w14:paraId="427C6F41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CDA4C" w14:textId="77777777" w:rsidR="004C341F" w:rsidRPr="009D0EBF" w:rsidRDefault="00C33A4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F5D8B" w14:textId="77777777" w:rsidR="004C341F" w:rsidRPr="009D0EBF" w:rsidRDefault="00C33A4A" w:rsidP="000A3EFB">
            <w:pPr>
              <w:spacing w:before="120" w:after="120"/>
            </w:pPr>
            <w:r w:rsidRPr="009D0EBF">
              <w:rPr>
                <w:b/>
              </w:rPr>
              <w:t>Agency responsible:</w:t>
            </w:r>
            <w:r w:rsidR="004B48EF" w:rsidRPr="009D0EBF">
              <w:t xml:space="preserve"> </w:t>
            </w:r>
            <w:bookmarkStart w:id="2" w:name="sps2a"/>
          </w:p>
          <w:p w14:paraId="31A45F5C" w14:textId="77777777" w:rsidR="004B48EF" w:rsidRPr="009D0EBF" w:rsidRDefault="00C33A4A" w:rsidP="000A3EFB">
            <w:pPr>
              <w:spacing w:after="120"/>
            </w:pPr>
            <w:r w:rsidRPr="009D0EBF">
              <w:t>Deparment for Promotion of Industry and Internal Trade (DPIIT)</w:t>
            </w:r>
            <w:bookmarkEnd w:id="2"/>
          </w:p>
          <w:p w14:paraId="09EB194D" w14:textId="77777777" w:rsidR="004C341F" w:rsidRPr="009D0EBF" w:rsidRDefault="00C33A4A" w:rsidP="00B30408">
            <w:pPr>
              <w:spacing w:after="120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 w:rsidRPr="00617604">
              <w:rPr>
                <w:bCs/>
              </w:rPr>
              <w:t xml:space="preserve"> </w:t>
            </w:r>
            <w:bookmarkStart w:id="3" w:name="sps4a"/>
          </w:p>
          <w:p w14:paraId="1B366063" w14:textId="77777777" w:rsidR="00B30408" w:rsidRPr="00617604" w:rsidRDefault="00C33A4A" w:rsidP="00B30408">
            <w:pPr>
              <w:rPr>
                <w:bCs/>
              </w:rPr>
            </w:pPr>
            <w:r w:rsidRPr="00617604">
              <w:rPr>
                <w:bCs/>
              </w:rPr>
              <w:t>Deparment for Promotion of Industry and Internal Trade (DPIIT)</w:t>
            </w:r>
          </w:p>
          <w:p w14:paraId="101C7F66" w14:textId="77777777" w:rsidR="00B30408" w:rsidRPr="00617604" w:rsidRDefault="00C33A4A" w:rsidP="00B30408">
            <w:pPr>
              <w:rPr>
                <w:bCs/>
              </w:rPr>
            </w:pPr>
            <w:r w:rsidRPr="00617604">
              <w:rPr>
                <w:bCs/>
              </w:rPr>
              <w:t>Shri Bikram Nath</w:t>
            </w:r>
          </w:p>
          <w:p w14:paraId="30501FD5" w14:textId="77777777" w:rsidR="00B30408" w:rsidRPr="00617604" w:rsidRDefault="00C33A4A" w:rsidP="00B30408">
            <w:pPr>
              <w:rPr>
                <w:bCs/>
              </w:rPr>
            </w:pPr>
            <w:r w:rsidRPr="00617604">
              <w:rPr>
                <w:bCs/>
              </w:rPr>
              <w:t>Deputy Director</w:t>
            </w:r>
          </w:p>
          <w:p w14:paraId="0CE1F590" w14:textId="77777777" w:rsidR="00B30408" w:rsidRPr="00617604" w:rsidRDefault="00C33A4A" w:rsidP="00B30408">
            <w:pPr>
              <w:rPr>
                <w:bCs/>
              </w:rPr>
            </w:pPr>
            <w:r w:rsidRPr="00617604">
              <w:rPr>
                <w:bCs/>
              </w:rPr>
              <w:t>Department for Promotion of Industry and Internal Trade</w:t>
            </w:r>
          </w:p>
          <w:p w14:paraId="53965E38" w14:textId="77777777" w:rsidR="00B30408" w:rsidRPr="00617604" w:rsidRDefault="00C33A4A" w:rsidP="00B30408">
            <w:pPr>
              <w:rPr>
                <w:bCs/>
              </w:rPr>
            </w:pPr>
            <w:r w:rsidRPr="00617604">
              <w:rPr>
                <w:bCs/>
              </w:rPr>
              <w:t>Ministry of Commerce and Industry</w:t>
            </w:r>
          </w:p>
          <w:p w14:paraId="4AA95A11" w14:textId="77777777" w:rsidR="00B30408" w:rsidRPr="00617604" w:rsidRDefault="00C33A4A" w:rsidP="00B30408">
            <w:pPr>
              <w:rPr>
                <w:bCs/>
              </w:rPr>
            </w:pPr>
            <w:r w:rsidRPr="00617604">
              <w:rPr>
                <w:bCs/>
              </w:rPr>
              <w:t>Vanijya Bhawan, New Delhi</w:t>
            </w:r>
          </w:p>
          <w:p w14:paraId="5DF12234" w14:textId="77777777" w:rsidR="00B30408" w:rsidRPr="00617604" w:rsidRDefault="00C33A4A" w:rsidP="00B30408">
            <w:pPr>
              <w:rPr>
                <w:bCs/>
              </w:rPr>
            </w:pPr>
            <w:r w:rsidRPr="00617604">
              <w:rPr>
                <w:bCs/>
              </w:rPr>
              <w:t>Telephone: +91-11-23038939</w:t>
            </w:r>
          </w:p>
          <w:p w14:paraId="06BA118A" w14:textId="77777777" w:rsidR="00B30408" w:rsidRPr="00617604" w:rsidRDefault="00C33A4A" w:rsidP="00B30408">
            <w:pPr>
              <w:rPr>
                <w:bCs/>
              </w:rPr>
            </w:pPr>
            <w:r w:rsidRPr="00617604">
              <w:rPr>
                <w:bCs/>
              </w:rPr>
              <w:t xml:space="preserve">Email: </w:t>
            </w:r>
            <w:hyperlink r:id="rId7" w:history="1">
              <w:r w:rsidRPr="00617604">
                <w:rPr>
                  <w:bCs/>
                  <w:color w:val="0000FF"/>
                  <w:u w:val="single"/>
                </w:rPr>
                <w:t>bikram.87@gov.in</w:t>
              </w:r>
            </w:hyperlink>
          </w:p>
          <w:p w14:paraId="2B3F9D25" w14:textId="77777777" w:rsidR="00B30408" w:rsidRPr="00617604" w:rsidRDefault="00C33A4A" w:rsidP="00B30408">
            <w:pPr>
              <w:spacing w:after="120"/>
              <w:rPr>
                <w:bCs/>
              </w:rPr>
            </w:pPr>
            <w:r w:rsidRPr="00617604">
              <w:rPr>
                <w:bCs/>
              </w:rPr>
              <w:t xml:space="preserve">Website: </w:t>
            </w:r>
            <w:hyperlink r:id="rId8" w:tgtFrame="_blank" w:history="1">
              <w:r w:rsidRPr="00617604">
                <w:rPr>
                  <w:bCs/>
                  <w:color w:val="0000FF"/>
                  <w:u w:val="single"/>
                </w:rPr>
                <w:t>https://dpiit.gov.in/</w:t>
              </w:r>
            </w:hyperlink>
            <w:bookmarkEnd w:id="3"/>
          </w:p>
        </w:tc>
      </w:tr>
      <w:tr w:rsidR="00DA54C1" w14:paraId="48FBB5A4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4F026" w14:textId="77777777" w:rsidR="004C341F" w:rsidRPr="009D0EBF" w:rsidRDefault="00C33A4A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DABFC" w14:textId="77777777" w:rsidR="004C341F" w:rsidRPr="009D0EBF" w:rsidRDefault="00C33A4A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X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 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</w:t>
            </w:r>
            <w:bookmarkEnd w:id="7"/>
            <w:r w:rsidRPr="009D0EBF">
              <w:rPr>
                <w:b/>
              </w:rPr>
              <w:t>]</w:t>
            </w:r>
            <w:r w:rsidR="00CE14AC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3.2 [</w:t>
            </w:r>
            <w:bookmarkStart w:id="8" w:name="tbt3e"/>
            <w:r w:rsidR="00CE14AC">
              <w:rPr>
                <w:b/>
              </w:rPr>
              <w:t> </w:t>
            </w:r>
            <w:bookmarkEnd w:id="8"/>
            <w:r w:rsidR="00CE14AC">
              <w:rPr>
                <w:b/>
              </w:rPr>
              <w:t>]</w:t>
            </w:r>
            <w:r w:rsidRPr="009D0EBF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7.2 [</w:t>
            </w:r>
            <w:bookmarkStart w:id="9" w:name="tbt3f"/>
            <w:r w:rsidR="00CE14AC">
              <w:rPr>
                <w:b/>
              </w:rPr>
              <w:t> </w:t>
            </w:r>
            <w:bookmarkEnd w:id="9"/>
            <w:r w:rsidR="00CE14AC">
              <w:rPr>
                <w:b/>
              </w:rPr>
              <w:t>],</w:t>
            </w:r>
            <w:r w:rsidRPr="009D0EBF">
              <w:rPr>
                <w:b/>
              </w:rPr>
              <w:t xml:space="preserve"> other</w:t>
            </w:r>
            <w:bookmarkStart w:id="10" w:name="tbt3g"/>
            <w:bookmarkEnd w:id="10"/>
            <w:r w:rsidR="00B73EE6">
              <w:rPr>
                <w:b/>
              </w:rPr>
              <w:t>:</w:t>
            </w:r>
            <w:r w:rsidR="00B73EE6" w:rsidRPr="00E42A3E">
              <w:t xml:space="preserve"> </w:t>
            </w:r>
            <w:bookmarkStart w:id="11" w:name="tbt3h"/>
            <w:bookmarkEnd w:id="11"/>
          </w:p>
        </w:tc>
      </w:tr>
      <w:tr w:rsidR="00DA54C1" w14:paraId="2F0A0F5C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43F46" w14:textId="77777777" w:rsidR="004C341F" w:rsidRPr="009D0EBF" w:rsidRDefault="00C33A4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C5372" w14:textId="77777777" w:rsidR="004C341F" w:rsidRPr="009D0EBF" w:rsidRDefault="00C33A4A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</w:t>
            </w:r>
            <w:bookmarkStart w:id="12" w:name="sps3a"/>
            <w:r w:rsidR="004B48EF" w:rsidRPr="009D0EBF">
              <w:t>Electric Ceiling Type Fans; Ventilators. Fans. Air-conditioners (ICS code(s): 23.120)</w:t>
            </w:r>
            <w:bookmarkEnd w:id="12"/>
          </w:p>
        </w:tc>
      </w:tr>
      <w:tr w:rsidR="00DA54C1" w14:paraId="56E8A037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C192F" w14:textId="77777777" w:rsidR="004C341F" w:rsidRPr="009D0EBF" w:rsidRDefault="00C33A4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EF4F7" w14:textId="77777777" w:rsidR="004C341F" w:rsidRPr="009D0EBF" w:rsidRDefault="00C33A4A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</w:t>
            </w:r>
            <w:bookmarkStart w:id="13" w:name="sps5a"/>
            <w:r w:rsidR="0069402C" w:rsidRPr="002F78E9">
              <w:t>Electric Ceiling Type Fans (Quality Control) Order, 2023; (2 page(s), in English)</w:t>
            </w:r>
            <w:bookmarkEnd w:id="13"/>
          </w:p>
        </w:tc>
      </w:tr>
      <w:tr w:rsidR="00DA54C1" w14:paraId="627FEAE3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73AD1" w14:textId="77777777" w:rsidR="004C341F" w:rsidRPr="009D0EBF" w:rsidRDefault="00C33A4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83FC9" w14:textId="77777777" w:rsidR="004C341F" w:rsidRPr="009D0EBF" w:rsidRDefault="00C33A4A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</w:t>
            </w:r>
            <w:bookmarkStart w:id="14" w:name="sps6a"/>
            <w:r w:rsidR="004B48EF" w:rsidRPr="002176BC">
              <w:t>Electric Ceiling Type Fans (Quality Control) Order, 2023</w:t>
            </w:r>
          </w:p>
          <w:p w14:paraId="1633F663" w14:textId="77777777" w:rsidR="004B48EF" w:rsidRPr="002176BC" w:rsidRDefault="00C33A4A" w:rsidP="009D0EBF">
            <w:pPr>
              <w:spacing w:before="120" w:after="120"/>
            </w:pPr>
            <w:r w:rsidRPr="002176BC">
              <w:t>Electric Ceiling Type Fan is a device suspended from the ceiling of a room or space, usually electrically powered, that uses hub-mounted rotating blades to circulate air, thereby producing a cooling or destratifictaion effect. The direction of rotation of the blades is set to blow air downward, so that the breeze created evaporates sweat on a person's skin and the person experiences a cooling effect.</w:t>
            </w:r>
            <w:bookmarkEnd w:id="14"/>
          </w:p>
        </w:tc>
      </w:tr>
      <w:tr w:rsidR="00DA54C1" w14:paraId="55567222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2E5C6" w14:textId="77777777" w:rsidR="004C341F" w:rsidRPr="009D0EBF" w:rsidRDefault="00C33A4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5B891" w14:textId="77777777" w:rsidR="004C341F" w:rsidRPr="009D0EBF" w:rsidRDefault="00C33A4A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</w:t>
            </w:r>
            <w:bookmarkStart w:id="15" w:name="sps7f"/>
            <w:r w:rsidR="004B48EF" w:rsidRPr="00BF5532">
              <w:t>In order to minimize health hazard to consumers as well as to enhance the safety of human, this QCO is being introduced.; Protection of human health or safety</w:t>
            </w:r>
            <w:bookmarkEnd w:id="15"/>
            <w:r w:rsidRPr="00BF5532">
              <w:t xml:space="preserve"> </w:t>
            </w:r>
          </w:p>
        </w:tc>
      </w:tr>
      <w:tr w:rsidR="00DA54C1" w14:paraId="1DCBF963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56BEC" w14:textId="77777777" w:rsidR="004C341F" w:rsidRPr="009D0EBF" w:rsidRDefault="00C33A4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A3A50" w14:textId="77777777" w:rsidR="004C341F" w:rsidRPr="009D0EBF" w:rsidRDefault="00C33A4A" w:rsidP="00EA2511">
            <w:pPr>
              <w:spacing w:before="120" w:after="120"/>
            </w:pPr>
            <w:r w:rsidRPr="009D0EBF">
              <w:rPr>
                <w:b/>
              </w:rPr>
              <w:t>Relevant documents:</w:t>
            </w:r>
            <w:r w:rsidR="004B48EF" w:rsidRPr="004B3635">
              <w:t xml:space="preserve"> </w:t>
            </w:r>
            <w:bookmarkStart w:id="16" w:name="sps9a"/>
            <w:r w:rsidR="004B48EF" w:rsidRPr="004B3635">
              <w:t>To be published in Gazette of India</w:t>
            </w:r>
            <w:bookmarkEnd w:id="16"/>
          </w:p>
        </w:tc>
      </w:tr>
      <w:tr w:rsidR="00DA54C1" w14:paraId="6C67C9AB" w14:textId="77777777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B1B37" w14:textId="77777777" w:rsidR="004B48EF" w:rsidRPr="009D0EBF" w:rsidRDefault="00C33A4A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FD510" w14:textId="77777777" w:rsidR="004B48EF" w:rsidRPr="009D0EBF" w:rsidRDefault="00C33A4A" w:rsidP="00EA2511">
            <w:pPr>
              <w:spacing w:before="120" w:after="120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7" w:name="sps10a"/>
            <w:bookmarkStart w:id="18" w:name="sps10b"/>
            <w:bookmarkEnd w:id="17"/>
            <w:r w:rsidR="004B69CA">
              <w:rPr>
                <w:bCs/>
              </w:rPr>
              <w:t>The date of its notification in E-Gazette</w:t>
            </w:r>
            <w:bookmarkEnd w:id="18"/>
          </w:p>
          <w:p w14:paraId="475D969C" w14:textId="77777777" w:rsidR="004B48EF" w:rsidRPr="009D0EBF" w:rsidRDefault="00C33A4A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9" w:name="sps11a"/>
            <w:bookmarkStart w:id="20" w:name="sps11b"/>
            <w:bookmarkEnd w:id="19"/>
            <w:r w:rsidR="0022230B">
              <w:rPr>
                <w:bCs/>
              </w:rPr>
              <w:t>Six months from the date of its notification in E-Gazette</w:t>
            </w:r>
            <w:bookmarkEnd w:id="20"/>
          </w:p>
        </w:tc>
      </w:tr>
      <w:tr w:rsidR="00DA54C1" w14:paraId="2799CC77" w14:textId="77777777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08DA5" w14:textId="77777777" w:rsidR="004C341F" w:rsidRPr="009D0EBF" w:rsidRDefault="00C33A4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6DBC4" w14:textId="77777777" w:rsidR="004C341F" w:rsidRPr="009D0EBF" w:rsidRDefault="00C33A4A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</w:t>
            </w:r>
            <w:bookmarkStart w:id="21" w:name="sps12a"/>
            <w:r w:rsidR="004B48EF" w:rsidRPr="004B3635">
              <w:t>60 days from notification</w:t>
            </w:r>
            <w:bookmarkEnd w:id="21"/>
          </w:p>
        </w:tc>
      </w:tr>
      <w:tr w:rsidR="00DA54C1" w14:paraId="6FA0345D" w14:textId="77777777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245B809" w14:textId="77777777" w:rsidR="004C341F" w:rsidRPr="009D0EBF" w:rsidRDefault="00C33A4A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7B2240F" w14:textId="77777777" w:rsidR="004C341F" w:rsidRPr="009D0EBF" w:rsidRDefault="00C33A4A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22" w:name="sps13b"/>
            <w:r w:rsidR="00543B49" w:rsidRPr="009D0EBF">
              <w:rPr>
                <w:b/>
              </w:rPr>
              <w:t> </w:t>
            </w:r>
            <w:bookmarkEnd w:id="22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23" w:name="sps13c"/>
          </w:p>
          <w:p w14:paraId="681E37C7" w14:textId="77777777" w:rsidR="009C7DE5" w:rsidRPr="003F5EEF" w:rsidRDefault="00C33A4A" w:rsidP="009C7DE5">
            <w:pPr>
              <w:keepNext/>
              <w:keepLines/>
            </w:pPr>
            <w:r w:rsidRPr="003F5EEF">
              <w:t>Shri Bikram Nath</w:t>
            </w:r>
          </w:p>
          <w:p w14:paraId="6A4EAF72" w14:textId="77777777" w:rsidR="009C7DE5" w:rsidRPr="003F5EEF" w:rsidRDefault="00C33A4A" w:rsidP="009C7DE5">
            <w:pPr>
              <w:keepNext/>
              <w:keepLines/>
            </w:pPr>
            <w:r w:rsidRPr="003F5EEF">
              <w:t>Deputy Director</w:t>
            </w:r>
          </w:p>
          <w:p w14:paraId="67ADA6AB" w14:textId="77777777" w:rsidR="009C7DE5" w:rsidRPr="003F5EEF" w:rsidRDefault="00C33A4A" w:rsidP="009C7DE5">
            <w:pPr>
              <w:keepNext/>
              <w:keepLines/>
            </w:pPr>
            <w:r w:rsidRPr="003F5EEF">
              <w:t>Department for Promotion of Industry and Internal Trade</w:t>
            </w:r>
          </w:p>
          <w:p w14:paraId="0BDFCA70" w14:textId="77777777" w:rsidR="009C7DE5" w:rsidRPr="003F5EEF" w:rsidRDefault="00C33A4A" w:rsidP="009C7DE5">
            <w:pPr>
              <w:keepNext/>
              <w:keepLines/>
            </w:pPr>
            <w:r w:rsidRPr="003F5EEF">
              <w:t>Ministry of Commerce and Industry</w:t>
            </w:r>
          </w:p>
          <w:p w14:paraId="2365D5C6" w14:textId="77777777" w:rsidR="009C7DE5" w:rsidRPr="003F5EEF" w:rsidRDefault="00C33A4A" w:rsidP="009C7DE5">
            <w:pPr>
              <w:keepNext/>
              <w:keepLines/>
            </w:pPr>
            <w:r w:rsidRPr="003F5EEF">
              <w:t>Vanijya Bhawan, New Delhi</w:t>
            </w:r>
          </w:p>
          <w:p w14:paraId="14C6D16B" w14:textId="77777777" w:rsidR="009C7DE5" w:rsidRPr="003F5EEF" w:rsidRDefault="00C33A4A" w:rsidP="009C7DE5">
            <w:pPr>
              <w:keepNext/>
              <w:keepLines/>
            </w:pPr>
            <w:r w:rsidRPr="003F5EEF">
              <w:t>Telephone: +91-11-23038939</w:t>
            </w:r>
          </w:p>
          <w:p w14:paraId="2A5CAA19" w14:textId="77777777" w:rsidR="009C7DE5" w:rsidRPr="003F5EEF" w:rsidRDefault="00C33A4A" w:rsidP="009C7DE5">
            <w:pPr>
              <w:keepNext/>
              <w:keepLines/>
            </w:pPr>
            <w:r w:rsidRPr="003F5EEF">
              <w:t xml:space="preserve">Email: </w:t>
            </w:r>
            <w:hyperlink r:id="rId9" w:history="1">
              <w:r w:rsidRPr="003F5EEF">
                <w:rPr>
                  <w:color w:val="0000FF"/>
                  <w:u w:val="single"/>
                </w:rPr>
                <w:t>bikram.87@gov.in</w:t>
              </w:r>
            </w:hyperlink>
          </w:p>
          <w:p w14:paraId="3FF64BB6" w14:textId="77777777" w:rsidR="009C7DE5" w:rsidRPr="003F5EEF" w:rsidRDefault="00C33A4A" w:rsidP="009C7DE5">
            <w:pPr>
              <w:keepNext/>
              <w:keepLines/>
            </w:pPr>
            <w:r w:rsidRPr="003F5EEF">
              <w:t xml:space="preserve">Website: </w:t>
            </w:r>
            <w:hyperlink r:id="rId10" w:tgtFrame="_blank" w:history="1">
              <w:r w:rsidRPr="003F5EEF">
                <w:rPr>
                  <w:color w:val="0000FF"/>
                  <w:u w:val="single"/>
                </w:rPr>
                <w:t>https://dpiit.gov.in/</w:t>
              </w:r>
            </w:hyperlink>
          </w:p>
          <w:p w14:paraId="66C35BA8" w14:textId="77777777" w:rsidR="009C7DE5" w:rsidRPr="003F5EEF" w:rsidRDefault="002F2904" w:rsidP="009C7DE5">
            <w:pPr>
              <w:keepNext/>
              <w:keepLines/>
              <w:pBdr>
                <w:top w:val="none" w:sz="0" w:space="4" w:color="auto"/>
              </w:pBdr>
              <w:spacing w:after="120"/>
            </w:pPr>
            <w:hyperlink r:id="rId11" w:tgtFrame="_blank" w:history="1">
              <w:r w:rsidR="00C33A4A" w:rsidRPr="003F5EEF">
                <w:rPr>
                  <w:color w:val="0000FF"/>
                  <w:u w:val="single"/>
                </w:rPr>
                <w:t>https://members.wto.org/crnattachments/2023/TBT/IND/23_8765_00_e.pdf</w:t>
              </w:r>
            </w:hyperlink>
            <w:bookmarkEnd w:id="23"/>
          </w:p>
        </w:tc>
      </w:tr>
    </w:tbl>
    <w:p w14:paraId="7005C90C" w14:textId="77777777" w:rsidR="004B48EF" w:rsidRPr="009D0EBF" w:rsidRDefault="004B48EF" w:rsidP="00E94F70"/>
    <w:sectPr w:rsidR="004B48EF" w:rsidRPr="009D0EBF" w:rsidSect="00E94F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0175" w14:textId="77777777" w:rsidR="009C6D0E" w:rsidRDefault="00C33A4A">
      <w:r>
        <w:separator/>
      </w:r>
    </w:p>
  </w:endnote>
  <w:endnote w:type="continuationSeparator" w:id="0">
    <w:p w14:paraId="4EE00886" w14:textId="77777777" w:rsidR="009C6D0E" w:rsidRDefault="00C3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03A5" w14:textId="77777777" w:rsidR="004B69CA" w:rsidRPr="009D0EBF" w:rsidRDefault="00C33A4A" w:rsidP="00D90ADD">
    <w:pPr>
      <w:pStyle w:val="Footer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39A2" w14:textId="77777777" w:rsidR="00D90ADD" w:rsidRPr="009D0EBF" w:rsidRDefault="00C33A4A" w:rsidP="00D90ADD">
    <w:pPr>
      <w:pStyle w:val="Footer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23C" w14:textId="77777777" w:rsidR="004B48EF" w:rsidRPr="009D0EBF" w:rsidRDefault="00C33A4A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B58A" w14:textId="77777777" w:rsidR="009C6D0E" w:rsidRDefault="00C33A4A">
      <w:r>
        <w:separator/>
      </w:r>
    </w:p>
  </w:footnote>
  <w:footnote w:type="continuationSeparator" w:id="0">
    <w:p w14:paraId="363293B3" w14:textId="77777777" w:rsidR="009C6D0E" w:rsidRDefault="00C3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6E6A" w14:textId="77777777" w:rsidR="004B69CA" w:rsidRPr="009D0EBF" w:rsidRDefault="00C33A4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74B4A42F" w14:textId="77777777" w:rsidR="004B69CA" w:rsidRPr="009D0EBF" w:rsidRDefault="004B69C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0B8A72" w14:textId="77777777" w:rsidR="004B69CA" w:rsidRPr="009D0EBF" w:rsidRDefault="00C33A4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42CB1C7E" w14:textId="77777777" w:rsidR="004B69CA" w:rsidRPr="009D0EBF" w:rsidRDefault="004B69CA" w:rsidP="00D90A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2181" w14:textId="77777777" w:rsidR="00D90ADD" w:rsidRPr="009D0EBF" w:rsidRDefault="00C33A4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4" w:name="spsSymbolHeader"/>
    <w:r w:rsidRPr="009D0EBF">
      <w:t>G/TBT/N/IND/246/Rev.1</w:t>
    </w:r>
    <w:bookmarkEnd w:id="24"/>
  </w:p>
  <w:p w14:paraId="7CE95848" w14:textId="77777777" w:rsidR="00D90ADD" w:rsidRPr="009D0EBF" w:rsidRDefault="00D90ADD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ECBD44" w14:textId="77777777" w:rsidR="00D90ADD" w:rsidRPr="009D0EBF" w:rsidRDefault="00C33A4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7B259DF6" w14:textId="77777777" w:rsidR="00D90ADD" w:rsidRPr="009D0EBF" w:rsidRDefault="00D90ADD" w:rsidP="00D90A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54C1" w14:paraId="3ED1C5BF" w14:textId="7777777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189D1C" w14:textId="77777777" w:rsidR="00ED54E0" w:rsidRPr="00D90ADD" w:rsidRDefault="00ED54E0" w:rsidP="00F10043">
          <w:pPr>
            <w:rPr>
              <w:noProof/>
              <w:lang w:eastAsia="en-GB"/>
            </w:rPr>
          </w:pPr>
          <w:bookmarkStart w:id="2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503A1A" w14:textId="77777777"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5"/>
    <w:tr w:rsidR="00DA54C1" w14:paraId="6B0A1ACC" w14:textId="7777777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9C031C" w14:textId="77777777" w:rsidR="00ED54E0" w:rsidRPr="00D90ADD" w:rsidRDefault="00C33A4A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4D624C1" wp14:editId="164CD6E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407386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301107" w14:textId="77777777"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DA54C1" w14:paraId="24D01089" w14:textId="7777777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B2FB77" w14:textId="77777777"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661212" w14:textId="77777777" w:rsidR="00D90ADD" w:rsidRPr="009D0EBF" w:rsidRDefault="00C33A4A" w:rsidP="00C82B33">
          <w:pPr>
            <w:jc w:val="right"/>
            <w:rPr>
              <w:b/>
              <w:szCs w:val="16"/>
            </w:rPr>
          </w:pPr>
          <w:bookmarkStart w:id="26" w:name="bmkSymbols"/>
          <w:r w:rsidRPr="009D0EBF">
            <w:rPr>
              <w:b/>
              <w:szCs w:val="16"/>
            </w:rPr>
            <w:t>G/TBT/N/IND/246/Rev.1</w:t>
          </w:r>
          <w:bookmarkEnd w:id="26"/>
        </w:p>
      </w:tc>
    </w:tr>
    <w:tr w:rsidR="00DA54C1" w14:paraId="1C6C03AE" w14:textId="7777777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1722FF" w14:textId="77777777" w:rsidR="00ED54E0" w:rsidRPr="00D90ADD" w:rsidRDefault="00ED54E0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A67890" w14:textId="770D0E58" w:rsidR="00ED54E0" w:rsidRPr="00D90ADD" w:rsidRDefault="00C33A4A" w:rsidP="00C82B33">
          <w:pPr>
            <w:jc w:val="right"/>
            <w:rPr>
              <w:szCs w:val="16"/>
            </w:rPr>
          </w:pPr>
          <w:bookmarkStart w:id="27" w:name="spsDateDistribution"/>
          <w:bookmarkStart w:id="28" w:name="bmkDate"/>
          <w:bookmarkEnd w:id="27"/>
          <w:bookmarkEnd w:id="28"/>
          <w:r>
            <w:rPr>
              <w:szCs w:val="16"/>
            </w:rPr>
            <w:t>6 April 2023</w:t>
          </w:r>
        </w:p>
      </w:tc>
    </w:tr>
    <w:tr w:rsidR="00DA54C1" w14:paraId="42667BAC" w14:textId="7777777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D5FC1B" w14:textId="51E0E24E" w:rsidR="00ED54E0" w:rsidRPr="00D90ADD" w:rsidRDefault="00C33A4A" w:rsidP="00C82B33">
          <w:pPr>
            <w:jc w:val="left"/>
            <w:rPr>
              <w:b/>
            </w:rPr>
          </w:pPr>
          <w:bookmarkStart w:id="29" w:name="bmkSerial"/>
          <w:r w:rsidRPr="009D0EBF">
            <w:rPr>
              <w:color w:val="FF0000"/>
              <w:szCs w:val="16"/>
            </w:rPr>
            <w:t>(</w:t>
          </w:r>
          <w:bookmarkStart w:id="30" w:name="spsSerialNumber"/>
          <w:bookmarkEnd w:id="30"/>
          <w:r>
            <w:rPr>
              <w:color w:val="FF0000"/>
              <w:szCs w:val="16"/>
            </w:rPr>
            <w:t>23-</w:t>
          </w:r>
          <w:r w:rsidR="002F2904">
            <w:rPr>
              <w:color w:val="FF0000"/>
              <w:szCs w:val="16"/>
            </w:rPr>
            <w:t>2434</w:t>
          </w:r>
          <w:r w:rsidRPr="009D0EBF">
            <w:rPr>
              <w:color w:val="FF0000"/>
              <w:szCs w:val="16"/>
            </w:rPr>
            <w:t>)</w:t>
          </w:r>
          <w:bookmarkEnd w:id="2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35861B" w14:textId="77777777" w:rsidR="00ED54E0" w:rsidRPr="00D90ADD" w:rsidRDefault="00C33A4A" w:rsidP="00F10043">
          <w:pPr>
            <w:jc w:val="right"/>
            <w:rPr>
              <w:szCs w:val="16"/>
            </w:rPr>
          </w:pPr>
          <w:bookmarkStart w:id="31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31"/>
        </w:p>
      </w:tc>
    </w:tr>
    <w:tr w:rsidR="00DA54C1" w14:paraId="1FF58D09" w14:textId="7777777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A3425C" w14:textId="77777777" w:rsidR="00ED54E0" w:rsidRPr="00D90ADD" w:rsidRDefault="00C33A4A" w:rsidP="00F10043">
          <w:pPr>
            <w:jc w:val="left"/>
            <w:rPr>
              <w:sz w:val="14"/>
              <w:szCs w:val="16"/>
            </w:rPr>
          </w:pPr>
          <w:bookmarkStart w:id="32" w:name="bmkCommittee"/>
          <w:r w:rsidRPr="009D0EBF">
            <w:rPr>
              <w:b/>
            </w:rPr>
            <w:t>Committee on Technical Barriers to Trade</w:t>
          </w:r>
          <w:bookmarkEnd w:id="3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35AB33" w14:textId="77777777" w:rsidR="00ED54E0" w:rsidRPr="009D0EBF" w:rsidRDefault="00C33A4A" w:rsidP="00854DAF">
          <w:pPr>
            <w:jc w:val="right"/>
            <w:rPr>
              <w:bCs/>
              <w:szCs w:val="18"/>
            </w:rPr>
          </w:pPr>
          <w:bookmarkStart w:id="33" w:name="bmkLanguage"/>
          <w:r w:rsidRPr="009D0EBF">
            <w:rPr>
              <w:bCs/>
              <w:szCs w:val="18"/>
            </w:rPr>
            <w:t xml:space="preserve">Original:  </w:t>
          </w:r>
          <w:bookmarkStart w:id="34" w:name="spsOriginalLanguage"/>
          <w:r w:rsidRPr="009D0EBF">
            <w:rPr>
              <w:bCs/>
              <w:szCs w:val="18"/>
            </w:rPr>
            <w:t>English</w:t>
          </w:r>
          <w:bookmarkEnd w:id="34"/>
          <w:bookmarkEnd w:id="33"/>
        </w:p>
      </w:tc>
    </w:tr>
  </w:tbl>
  <w:p w14:paraId="2A304D04" w14:textId="77777777" w:rsidR="00ED54E0" w:rsidRPr="009D0EB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9D4D1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260E78" w:tentative="1">
      <w:start w:val="1"/>
      <w:numFmt w:val="lowerLetter"/>
      <w:lvlText w:val="%2."/>
      <w:lvlJc w:val="left"/>
      <w:pPr>
        <w:ind w:left="1080" w:hanging="360"/>
      </w:pPr>
    </w:lvl>
    <w:lvl w:ilvl="2" w:tplc="8B04B4B6" w:tentative="1">
      <w:start w:val="1"/>
      <w:numFmt w:val="lowerRoman"/>
      <w:lvlText w:val="%3."/>
      <w:lvlJc w:val="right"/>
      <w:pPr>
        <w:ind w:left="1800" w:hanging="180"/>
      </w:pPr>
    </w:lvl>
    <w:lvl w:ilvl="3" w:tplc="4CA000BC" w:tentative="1">
      <w:start w:val="1"/>
      <w:numFmt w:val="decimal"/>
      <w:lvlText w:val="%4."/>
      <w:lvlJc w:val="left"/>
      <w:pPr>
        <w:ind w:left="2520" w:hanging="360"/>
      </w:pPr>
    </w:lvl>
    <w:lvl w:ilvl="4" w:tplc="7728C480" w:tentative="1">
      <w:start w:val="1"/>
      <w:numFmt w:val="lowerLetter"/>
      <w:lvlText w:val="%5."/>
      <w:lvlJc w:val="left"/>
      <w:pPr>
        <w:ind w:left="3240" w:hanging="360"/>
      </w:pPr>
    </w:lvl>
    <w:lvl w:ilvl="5" w:tplc="F746C8D6" w:tentative="1">
      <w:start w:val="1"/>
      <w:numFmt w:val="lowerRoman"/>
      <w:lvlText w:val="%6."/>
      <w:lvlJc w:val="right"/>
      <w:pPr>
        <w:ind w:left="3960" w:hanging="180"/>
      </w:pPr>
    </w:lvl>
    <w:lvl w:ilvl="6" w:tplc="4D7272B8" w:tentative="1">
      <w:start w:val="1"/>
      <w:numFmt w:val="decimal"/>
      <w:lvlText w:val="%7."/>
      <w:lvlJc w:val="left"/>
      <w:pPr>
        <w:ind w:left="4680" w:hanging="360"/>
      </w:pPr>
    </w:lvl>
    <w:lvl w:ilvl="7" w:tplc="A0266768" w:tentative="1">
      <w:start w:val="1"/>
      <w:numFmt w:val="lowerLetter"/>
      <w:lvlText w:val="%8."/>
      <w:lvlJc w:val="left"/>
      <w:pPr>
        <w:ind w:left="5400" w:hanging="360"/>
      </w:pPr>
    </w:lvl>
    <w:lvl w:ilvl="8" w:tplc="96EC728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6416655">
    <w:abstractNumId w:val="9"/>
  </w:num>
  <w:num w:numId="2" w16cid:durableId="1091900217">
    <w:abstractNumId w:val="7"/>
  </w:num>
  <w:num w:numId="3" w16cid:durableId="794566751">
    <w:abstractNumId w:val="6"/>
  </w:num>
  <w:num w:numId="4" w16cid:durableId="648557230">
    <w:abstractNumId w:val="5"/>
  </w:num>
  <w:num w:numId="5" w16cid:durableId="1182479031">
    <w:abstractNumId w:val="4"/>
  </w:num>
  <w:num w:numId="6" w16cid:durableId="1181042718">
    <w:abstractNumId w:val="12"/>
  </w:num>
  <w:num w:numId="7" w16cid:durableId="440685235">
    <w:abstractNumId w:val="11"/>
  </w:num>
  <w:num w:numId="8" w16cid:durableId="1437753412">
    <w:abstractNumId w:val="10"/>
  </w:num>
  <w:num w:numId="9" w16cid:durableId="9849690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0726532">
    <w:abstractNumId w:val="13"/>
  </w:num>
  <w:num w:numId="11" w16cid:durableId="688794659">
    <w:abstractNumId w:val="8"/>
  </w:num>
  <w:num w:numId="12" w16cid:durableId="536770550">
    <w:abstractNumId w:val="3"/>
  </w:num>
  <w:num w:numId="13" w16cid:durableId="512651692">
    <w:abstractNumId w:val="2"/>
  </w:num>
  <w:num w:numId="14" w16cid:durableId="450323304">
    <w:abstractNumId w:val="1"/>
  </w:num>
  <w:num w:numId="15" w16cid:durableId="101897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0"/>
    <w:rsid w:val="000272F6"/>
    <w:rsid w:val="00037AC4"/>
    <w:rsid w:val="000423BF"/>
    <w:rsid w:val="00046D9E"/>
    <w:rsid w:val="000A3EFB"/>
    <w:rsid w:val="000A4945"/>
    <w:rsid w:val="000B31E1"/>
    <w:rsid w:val="00100018"/>
    <w:rsid w:val="0011356B"/>
    <w:rsid w:val="0013337F"/>
    <w:rsid w:val="00173D7A"/>
    <w:rsid w:val="00181C92"/>
    <w:rsid w:val="00182B84"/>
    <w:rsid w:val="001B468E"/>
    <w:rsid w:val="001B5654"/>
    <w:rsid w:val="001B6060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69C3"/>
    <w:rsid w:val="002C68CF"/>
    <w:rsid w:val="002F2904"/>
    <w:rsid w:val="002F78E9"/>
    <w:rsid w:val="00300269"/>
    <w:rsid w:val="00353CB2"/>
    <w:rsid w:val="003572B4"/>
    <w:rsid w:val="003E6C00"/>
    <w:rsid w:val="003F5EEF"/>
    <w:rsid w:val="00400D4D"/>
    <w:rsid w:val="0041081F"/>
    <w:rsid w:val="00467032"/>
    <w:rsid w:val="0046754A"/>
    <w:rsid w:val="00472BE4"/>
    <w:rsid w:val="00486F72"/>
    <w:rsid w:val="004913FD"/>
    <w:rsid w:val="004B3635"/>
    <w:rsid w:val="004B48EF"/>
    <w:rsid w:val="004B69CA"/>
    <w:rsid w:val="004C341F"/>
    <w:rsid w:val="004C504C"/>
    <w:rsid w:val="004E050B"/>
    <w:rsid w:val="004E1F98"/>
    <w:rsid w:val="004F203A"/>
    <w:rsid w:val="005336B8"/>
    <w:rsid w:val="00543B49"/>
    <w:rsid w:val="005441B3"/>
    <w:rsid w:val="00547B5F"/>
    <w:rsid w:val="005B04B9"/>
    <w:rsid w:val="005B63A3"/>
    <w:rsid w:val="005B68C7"/>
    <w:rsid w:val="005B7054"/>
    <w:rsid w:val="005B7BC0"/>
    <w:rsid w:val="005C7C63"/>
    <w:rsid w:val="005D5981"/>
    <w:rsid w:val="005E3073"/>
    <w:rsid w:val="005F30CB"/>
    <w:rsid w:val="005F4259"/>
    <w:rsid w:val="00600C85"/>
    <w:rsid w:val="00612644"/>
    <w:rsid w:val="00617604"/>
    <w:rsid w:val="0063410B"/>
    <w:rsid w:val="00646F7D"/>
    <w:rsid w:val="00674CCD"/>
    <w:rsid w:val="0069402C"/>
    <w:rsid w:val="006A3D8E"/>
    <w:rsid w:val="006A4935"/>
    <w:rsid w:val="006F5826"/>
    <w:rsid w:val="00700181"/>
    <w:rsid w:val="00703BA2"/>
    <w:rsid w:val="007141CF"/>
    <w:rsid w:val="0073780E"/>
    <w:rsid w:val="00745146"/>
    <w:rsid w:val="007458F7"/>
    <w:rsid w:val="00745C0F"/>
    <w:rsid w:val="007577E3"/>
    <w:rsid w:val="00760DB3"/>
    <w:rsid w:val="007640F2"/>
    <w:rsid w:val="00772BB5"/>
    <w:rsid w:val="00782291"/>
    <w:rsid w:val="007B7A28"/>
    <w:rsid w:val="007E6507"/>
    <w:rsid w:val="007F2B8E"/>
    <w:rsid w:val="00807247"/>
    <w:rsid w:val="00840C2B"/>
    <w:rsid w:val="00854DAF"/>
    <w:rsid w:val="008739FD"/>
    <w:rsid w:val="008751E7"/>
    <w:rsid w:val="00893E85"/>
    <w:rsid w:val="00896CE2"/>
    <w:rsid w:val="008C0973"/>
    <w:rsid w:val="008D6315"/>
    <w:rsid w:val="008E372C"/>
    <w:rsid w:val="008E74A6"/>
    <w:rsid w:val="00941DF1"/>
    <w:rsid w:val="009434D3"/>
    <w:rsid w:val="009903FC"/>
    <w:rsid w:val="009A3FA6"/>
    <w:rsid w:val="009A6F54"/>
    <w:rsid w:val="009C6D0E"/>
    <w:rsid w:val="009C7DE5"/>
    <w:rsid w:val="009D0EBF"/>
    <w:rsid w:val="009D7160"/>
    <w:rsid w:val="00A14E08"/>
    <w:rsid w:val="00A6057A"/>
    <w:rsid w:val="00A74017"/>
    <w:rsid w:val="00A75DAA"/>
    <w:rsid w:val="00A83C94"/>
    <w:rsid w:val="00A94ADB"/>
    <w:rsid w:val="00A97452"/>
    <w:rsid w:val="00AA332C"/>
    <w:rsid w:val="00AC27F8"/>
    <w:rsid w:val="00AC75D9"/>
    <w:rsid w:val="00AD4C72"/>
    <w:rsid w:val="00AE2AEE"/>
    <w:rsid w:val="00B00276"/>
    <w:rsid w:val="00B107D5"/>
    <w:rsid w:val="00B2087B"/>
    <w:rsid w:val="00B226AA"/>
    <w:rsid w:val="00B230EC"/>
    <w:rsid w:val="00B30408"/>
    <w:rsid w:val="00B52738"/>
    <w:rsid w:val="00B56EDC"/>
    <w:rsid w:val="00B650D6"/>
    <w:rsid w:val="00B657DE"/>
    <w:rsid w:val="00B73EE6"/>
    <w:rsid w:val="00B80CAD"/>
    <w:rsid w:val="00BA4022"/>
    <w:rsid w:val="00BB1F84"/>
    <w:rsid w:val="00BB263B"/>
    <w:rsid w:val="00BB2BFC"/>
    <w:rsid w:val="00BE5468"/>
    <w:rsid w:val="00BF5532"/>
    <w:rsid w:val="00C02C7E"/>
    <w:rsid w:val="00C11EAC"/>
    <w:rsid w:val="00C305D7"/>
    <w:rsid w:val="00C30F2A"/>
    <w:rsid w:val="00C33A4A"/>
    <w:rsid w:val="00C3606A"/>
    <w:rsid w:val="00C43456"/>
    <w:rsid w:val="00C65C0C"/>
    <w:rsid w:val="00C7247C"/>
    <w:rsid w:val="00C808FC"/>
    <w:rsid w:val="00C812EC"/>
    <w:rsid w:val="00C82B33"/>
    <w:rsid w:val="00C87936"/>
    <w:rsid w:val="00C958E9"/>
    <w:rsid w:val="00CA303A"/>
    <w:rsid w:val="00CA368D"/>
    <w:rsid w:val="00CC162F"/>
    <w:rsid w:val="00CC4BA9"/>
    <w:rsid w:val="00CD12A6"/>
    <w:rsid w:val="00CD7D97"/>
    <w:rsid w:val="00CE14AC"/>
    <w:rsid w:val="00CE3EE6"/>
    <w:rsid w:val="00CE4BA1"/>
    <w:rsid w:val="00D000C7"/>
    <w:rsid w:val="00D52A9D"/>
    <w:rsid w:val="00D55AAD"/>
    <w:rsid w:val="00D70FFA"/>
    <w:rsid w:val="00D747AE"/>
    <w:rsid w:val="00D90ADD"/>
    <w:rsid w:val="00D9226C"/>
    <w:rsid w:val="00DA0C04"/>
    <w:rsid w:val="00DA20BD"/>
    <w:rsid w:val="00DA54C1"/>
    <w:rsid w:val="00DC7ACB"/>
    <w:rsid w:val="00DE50DB"/>
    <w:rsid w:val="00DF6AE1"/>
    <w:rsid w:val="00E42A3E"/>
    <w:rsid w:val="00E46FD5"/>
    <w:rsid w:val="00E544BB"/>
    <w:rsid w:val="00E56545"/>
    <w:rsid w:val="00E91874"/>
    <w:rsid w:val="00E94F70"/>
    <w:rsid w:val="00EA2511"/>
    <w:rsid w:val="00EA5D4F"/>
    <w:rsid w:val="00EB6C56"/>
    <w:rsid w:val="00ED54E0"/>
    <w:rsid w:val="00EE1F8F"/>
    <w:rsid w:val="00F10043"/>
    <w:rsid w:val="00F32397"/>
    <w:rsid w:val="00F40595"/>
    <w:rsid w:val="00F4118F"/>
    <w:rsid w:val="00F4523B"/>
    <w:rsid w:val="00F636B2"/>
    <w:rsid w:val="00F66C50"/>
    <w:rsid w:val="00F72BEF"/>
    <w:rsid w:val="00F80D5C"/>
    <w:rsid w:val="00FA4309"/>
    <w:rsid w:val="00FA5EBC"/>
    <w:rsid w:val="00FD224A"/>
    <w:rsid w:val="00FE006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1C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it.gov.i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kram.87@gov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IND/23_876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piit.gov.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kram.87@gov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vision_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Revision_Regular_EN.dotx</Template>
  <TotalTime>1</TotalTime>
  <Pages>2</Pages>
  <Words>403</Words>
  <Characters>2342</Characters>
  <Application>Microsoft Office Word</Application>
  <DocSecurity>0</DocSecurity>
  <Lines>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2023-04-06T07:57:00Z</dcterms:created>
  <dcterms:modified xsi:type="dcterms:W3CDTF">2023-04-06T08:34:00Z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95eb9cd1-0e25-4d33-ac13-db99e28feef4</vt:lpwstr>
  </property>
  <property fmtid="{D5CDD505-2E9C-101B-9397-08002B2CF9AE}" pid="4" name="WTOCLASSIFICATION">
    <vt:lpwstr>WTO OFFICIAL</vt:lpwstr>
  </property>
</Properties>
</file>