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01739" w:rsidP="002F6A28">
      <w:pPr>
        <w:pStyle w:val="Titre"/>
        <w:rPr>
          <w:caps w:val="0"/>
          <w:kern w:val="0"/>
        </w:rPr>
      </w:pPr>
      <w:bookmarkStart w:id="0" w:name="_GoBack"/>
      <w:bookmarkEnd w:id="0"/>
      <w:r w:rsidRPr="002F6A28">
        <w:rPr>
          <w:caps w:val="0"/>
          <w:kern w:val="0"/>
        </w:rPr>
        <w:t>NOTIFICATION</w:t>
      </w:r>
    </w:p>
    <w:p w:rsidR="009239F7" w:rsidRPr="002F6A28" w:rsidRDefault="00201739" w:rsidP="002F6A28">
      <w:pPr>
        <w:jc w:val="center"/>
      </w:pPr>
      <w:r w:rsidRPr="002F6A28">
        <w:t>The following notification is being circulated in accordance with Article 10.6</w:t>
      </w:r>
    </w:p>
    <w:p w:rsidR="009239F7" w:rsidRPr="002F6A28" w:rsidRDefault="0035350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50C1F" w:rsidTr="0069259F">
        <w:tc>
          <w:tcPr>
            <w:tcW w:w="713" w:type="dxa"/>
            <w:tcBorders>
              <w:bottom w:val="single" w:sz="6" w:space="0" w:color="auto"/>
            </w:tcBorders>
            <w:shd w:val="clear" w:color="auto" w:fill="auto"/>
          </w:tcPr>
          <w:p w:rsidR="00F85C99" w:rsidRPr="002F6A28" w:rsidRDefault="0020173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01739" w:rsidP="002F6A28">
            <w:pPr>
              <w:spacing w:before="120" w:after="120"/>
            </w:pPr>
            <w:r w:rsidRPr="002F6A28">
              <w:rPr>
                <w:b/>
              </w:rPr>
              <w:t xml:space="preserve">Notifying Member: </w:t>
            </w:r>
            <w:bookmarkStart w:id="1" w:name="sps1a"/>
            <w:r w:rsidRPr="00812D1D">
              <w:rPr>
                <w:caps/>
                <w:u w:val="single"/>
              </w:rPr>
              <w:t>Viet Nam</w:t>
            </w:r>
            <w:bookmarkEnd w:id="1"/>
            <w:r w:rsidRPr="002F6A28">
              <w:t xml:space="preserve"> </w:t>
            </w:r>
          </w:p>
          <w:p w:rsidR="00F85C99" w:rsidRPr="002F6A28" w:rsidRDefault="00201739" w:rsidP="002F6A28">
            <w:pPr>
              <w:spacing w:after="120"/>
            </w:pPr>
            <w:r w:rsidRPr="002F6A28">
              <w:rPr>
                <w:b/>
              </w:rPr>
              <w:t>If applicable, name of local government involved (Article 3.2 and 7.2):</w:t>
            </w:r>
            <w:r w:rsidRPr="002F6A28">
              <w:t xml:space="preserve"> </w:t>
            </w:r>
            <w:bookmarkStart w:id="2" w:name="sps1b"/>
            <w:bookmarkEnd w:id="2"/>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201739" w:rsidRDefault="00201739" w:rsidP="00201739">
            <w:pPr>
              <w:spacing w:before="120" w:after="120"/>
              <w:jc w:val="left"/>
              <w:rPr>
                <w:b/>
              </w:rPr>
            </w:pPr>
            <w:r w:rsidRPr="002F6A28">
              <w:rPr>
                <w:b/>
              </w:rPr>
              <w:t xml:space="preserve">Agency responsible: </w:t>
            </w:r>
          </w:p>
          <w:p w:rsidR="00201739" w:rsidRDefault="00201739" w:rsidP="00201739">
            <w:pPr>
              <w:jc w:val="left"/>
            </w:pPr>
            <w:r>
              <w:t xml:space="preserve">Ministry of Health </w:t>
            </w:r>
          </w:p>
          <w:p w:rsidR="00201739" w:rsidRDefault="00201739" w:rsidP="00201739">
            <w:pPr>
              <w:jc w:val="left"/>
            </w:pPr>
            <w:r>
              <w:t xml:space="preserve">138A </w:t>
            </w:r>
            <w:proofErr w:type="spellStart"/>
            <w:r>
              <w:t>Giang</w:t>
            </w:r>
            <w:proofErr w:type="spellEnd"/>
            <w:r>
              <w:t xml:space="preserve"> Vo street, Ba Dinh district., Ha Noi City, Viet Nam </w:t>
            </w:r>
          </w:p>
          <w:p w:rsidR="00201739" w:rsidRDefault="00201739" w:rsidP="00201739">
            <w:pPr>
              <w:jc w:val="left"/>
            </w:pPr>
            <w:r>
              <w:t xml:space="preserve">Tel (84-24) 362732402 </w:t>
            </w:r>
          </w:p>
          <w:p w:rsidR="00201739" w:rsidRDefault="00201739" w:rsidP="00201739">
            <w:pPr>
              <w:jc w:val="left"/>
            </w:pPr>
            <w:r>
              <w:t xml:space="preserve">Fax: (84-24) 38464051 </w:t>
            </w:r>
          </w:p>
          <w:p w:rsidR="00201739" w:rsidRDefault="00201739" w:rsidP="00201739">
            <w:pPr>
              <w:jc w:val="left"/>
            </w:pPr>
            <w:r>
              <w:t xml:space="preserve">Email: </w:t>
            </w:r>
            <w:hyperlink r:id="rId8" w:history="1">
              <w:r w:rsidRPr="000C5ECF">
                <w:rPr>
                  <w:rStyle w:val="Lienhypertexte"/>
                </w:rPr>
                <w:t>byt@moh.gov.vn</w:t>
              </w:r>
            </w:hyperlink>
            <w:r>
              <w:t xml:space="preserve"> </w:t>
            </w:r>
          </w:p>
          <w:p w:rsidR="00201739" w:rsidRPr="002F6A28" w:rsidRDefault="00201739" w:rsidP="00201739">
            <w:pPr>
              <w:spacing w:after="120"/>
              <w:jc w:val="left"/>
            </w:pPr>
            <w:r>
              <w:t xml:space="preserve">Website: </w:t>
            </w:r>
            <w:hyperlink r:id="rId9" w:history="1">
              <w:r w:rsidRPr="000C5ECF">
                <w:rPr>
                  <w:rStyle w:val="Lienhypertexte"/>
                </w:rPr>
                <w:t>www.moh.gov.vn</w:t>
              </w:r>
            </w:hyperlink>
            <w:bookmarkStart w:id="3" w:name="sps2a"/>
            <w:bookmarkEnd w:id="3"/>
          </w:p>
          <w:p w:rsidR="00201739" w:rsidRDefault="00201739" w:rsidP="0020173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01739" w:rsidP="002F6A28">
            <w:r>
              <w:t>Ministry of Health</w:t>
            </w:r>
          </w:p>
          <w:p w:rsidR="00050C1F" w:rsidRDefault="00201739">
            <w:r>
              <w:t xml:space="preserve">Department of Legal affair </w:t>
            </w:r>
          </w:p>
          <w:p w:rsidR="00050C1F" w:rsidRDefault="00201739">
            <w:r>
              <w:t>138A Giang Vo street, Ba Dinh district., Ha Noi City, Viet Nam</w:t>
            </w:r>
          </w:p>
          <w:p w:rsidR="00050C1F" w:rsidRDefault="00201739">
            <w:r>
              <w:t>Tel (84-24) 362732402</w:t>
            </w:r>
          </w:p>
          <w:p w:rsidR="00050C1F" w:rsidRDefault="00201739">
            <w:r>
              <w:t>Fax: (84-24) 38464051</w:t>
            </w:r>
          </w:p>
          <w:p w:rsidR="00050C1F" w:rsidRDefault="00201739">
            <w:r>
              <w:t xml:space="preserve">Email: </w:t>
            </w:r>
            <w:hyperlink r:id="rId10" w:history="1">
              <w:r>
                <w:rPr>
                  <w:color w:val="0000FF"/>
                  <w:u w:val="single"/>
                </w:rPr>
                <w:t>byt@moh.gov.vn</w:t>
              </w:r>
            </w:hyperlink>
          </w:p>
          <w:p w:rsidR="00050C1F" w:rsidRDefault="00201739">
            <w:pPr>
              <w:spacing w:after="120"/>
            </w:pPr>
            <w:r>
              <w:t xml:space="preserve">Website: </w:t>
            </w:r>
            <w:hyperlink r:id="rId11" w:history="1">
              <w:r w:rsidRPr="000C5ECF">
                <w:rPr>
                  <w:rStyle w:val="Lienhypertexte"/>
                </w:rPr>
                <w:t>www.moh.gov.vn</w:t>
              </w:r>
            </w:hyperlink>
            <w:bookmarkStart w:id="4" w:name="sps4a"/>
            <w:bookmarkEnd w:id="4"/>
            <w:r>
              <w:t xml:space="preserve"> </w:t>
            </w:r>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3A7C32">
            <w:pPr>
              <w:spacing w:before="100" w:after="10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01739" w:rsidP="003A7C32">
            <w:pPr>
              <w:spacing w:before="100" w:after="10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3A7C32">
            <w:pPr>
              <w:spacing w:before="100" w:after="10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01739" w:rsidP="003A7C32">
            <w:pPr>
              <w:spacing w:before="100" w:after="100"/>
            </w:pPr>
            <w:r w:rsidRPr="002F6A28">
              <w:rPr>
                <w:b/>
              </w:rPr>
              <w:t xml:space="preserve">Products covered (HS or CCCN where applicable, otherwise national tariff heading. ICS numbers may be provided in addition, where applicable): </w:t>
            </w:r>
            <w:r>
              <w:t>Alcoholic beverages (ICS 67.160.10).</w:t>
            </w:r>
            <w:bookmarkStart w:id="10" w:name="sps3a"/>
            <w:bookmarkEnd w:id="10"/>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3A7C32">
            <w:pPr>
              <w:spacing w:before="100" w:after="10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01739" w:rsidP="003A7C32">
            <w:pPr>
              <w:spacing w:before="100" w:after="100"/>
            </w:pPr>
            <w:r w:rsidRPr="002F6A28">
              <w:rPr>
                <w:b/>
              </w:rPr>
              <w:t xml:space="preserve">Title, number of pages and language(s) of the notified document: </w:t>
            </w:r>
            <w:r>
              <w:t>Draft Law on Prevention and Control of Harms of Alcohol use (12 page(s), in Vietnamese)</w:t>
            </w:r>
            <w:bookmarkStart w:id="11" w:name="sps5a"/>
            <w:bookmarkEnd w:id="11"/>
            <w:r w:rsidRPr="002F6A28">
              <w:t xml:space="preserve"> </w:t>
            </w:r>
            <w:bookmarkStart w:id="12" w:name="sps5c"/>
            <w:bookmarkEnd w:id="12"/>
            <w:r w:rsidRPr="002F6A28">
              <w:t xml:space="preserve"> </w:t>
            </w:r>
            <w:bookmarkStart w:id="13" w:name="sps5b"/>
            <w:bookmarkEnd w:id="13"/>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3A7C32">
            <w:pPr>
              <w:spacing w:before="100" w:after="100"/>
              <w:jc w:val="left"/>
              <w:rPr>
                <w:b/>
              </w:rPr>
            </w:pPr>
            <w:r w:rsidRPr="002F6A28">
              <w:rPr>
                <w:b/>
              </w:rPr>
              <w:t>6.</w:t>
            </w:r>
          </w:p>
        </w:tc>
        <w:tc>
          <w:tcPr>
            <w:tcW w:w="8546" w:type="dxa"/>
            <w:tcBorders>
              <w:top w:val="single" w:sz="6" w:space="0" w:color="auto"/>
              <w:bottom w:val="single" w:sz="6" w:space="0" w:color="auto"/>
            </w:tcBorders>
            <w:shd w:val="clear" w:color="auto" w:fill="auto"/>
          </w:tcPr>
          <w:p w:rsidR="00050C1F" w:rsidRPr="00201739" w:rsidRDefault="00201739" w:rsidP="003A7C32">
            <w:pPr>
              <w:spacing w:before="100" w:after="100"/>
              <w:rPr>
                <w:b/>
              </w:rPr>
            </w:pPr>
            <w:r w:rsidRPr="002F6A28">
              <w:rPr>
                <w:b/>
              </w:rPr>
              <w:t xml:space="preserve">Description of content: </w:t>
            </w:r>
            <w:r>
              <w:t>This draft Law regulates measures to prevent &amp; control the harms of alcohol, beer and other alcoholic drinks (hereinafter referred to as "alcohol") including: measures to reduce demand; measures to control alcohol supply and measures to reduce the harms of alcohol use, ensuring resources for prevention and control of the harms of alcohol use and promote public health.</w:t>
            </w:r>
          </w:p>
          <w:p w:rsidR="00050C1F" w:rsidRDefault="00201739" w:rsidP="003A7C32">
            <w:pPr>
              <w:spacing w:before="100" w:after="100"/>
            </w:pPr>
            <w:r>
              <w:t>Alcohol produced and imported for sale and use in Vietnam must comply with national technical standards on alcohol and basic standards on alcohol. In case for lack of national technical regulations for alcohol, the regulations of safety conditions for alcohol must be complied.</w:t>
            </w:r>
          </w:p>
          <w:p w:rsidR="00050C1F" w:rsidRDefault="00201739" w:rsidP="003A7C32">
            <w:pPr>
              <w:spacing w:before="100" w:after="100"/>
            </w:pPr>
            <w:r>
              <w:t>Alcohol producers and importers should comply with regulation conformity announcement or announcement on conformity with regulation on food safety; Registration and certification of satisfaction with import requirements of State inspection agencies for quality of imported food products as alcohol; and be responsible for the suitability of alcohol with national technical regulations, safety conditions on alcohol announced.</w:t>
            </w:r>
            <w:bookmarkStart w:id="14" w:name="sps6a"/>
            <w:bookmarkEnd w:id="14"/>
          </w:p>
        </w:tc>
      </w:tr>
      <w:tr w:rsidR="003A7C32" w:rsidTr="0069259F">
        <w:tc>
          <w:tcPr>
            <w:tcW w:w="713" w:type="dxa"/>
            <w:tcBorders>
              <w:top w:val="single" w:sz="6" w:space="0" w:color="auto"/>
              <w:bottom w:val="single" w:sz="6" w:space="0" w:color="auto"/>
            </w:tcBorders>
            <w:shd w:val="clear" w:color="auto" w:fill="auto"/>
          </w:tcPr>
          <w:p w:rsidR="003A7C32" w:rsidRPr="002F6A28" w:rsidRDefault="003A7C32" w:rsidP="003A7C32">
            <w:pPr>
              <w:spacing w:before="100" w:after="100"/>
              <w:jc w:val="left"/>
              <w:rPr>
                <w:b/>
              </w:rPr>
            </w:pPr>
          </w:p>
        </w:tc>
        <w:tc>
          <w:tcPr>
            <w:tcW w:w="8546" w:type="dxa"/>
            <w:tcBorders>
              <w:top w:val="single" w:sz="6" w:space="0" w:color="auto"/>
              <w:bottom w:val="single" w:sz="6" w:space="0" w:color="auto"/>
            </w:tcBorders>
            <w:shd w:val="clear" w:color="auto" w:fill="auto"/>
          </w:tcPr>
          <w:p w:rsidR="003A7C32" w:rsidRDefault="003A7C32" w:rsidP="003A7C32">
            <w:pPr>
              <w:spacing w:before="100" w:after="100"/>
            </w:pPr>
            <w:r>
              <w:t>The Minister of Health shall promulgate the national technical standards on alcohol, and specify safety conditions for alcohol products without regulations; specify the procedure of publication for conformity announcement or announcement on conformity with regulation on food safety for alcohol.</w:t>
            </w:r>
          </w:p>
          <w:p w:rsidR="003A7C32" w:rsidRDefault="003A7C32" w:rsidP="003A7C32">
            <w:pPr>
              <w:spacing w:before="100" w:after="100"/>
            </w:pPr>
            <w:r>
              <w:t xml:space="preserve">Alcohol that is produced or imported for sale in Vietnam must meet the </w:t>
            </w:r>
            <w:proofErr w:type="spellStart"/>
            <w:r>
              <w:t>labeling</w:t>
            </w:r>
            <w:proofErr w:type="spellEnd"/>
            <w:r>
              <w:t xml:space="preserve"> provisions in accordance with the law on goods </w:t>
            </w:r>
            <w:proofErr w:type="spellStart"/>
            <w:r>
              <w:t>labeling</w:t>
            </w:r>
            <w:proofErr w:type="spellEnd"/>
            <w:r>
              <w:t>. Homemade Alcohol which is directly sold to consumers should be packed with name and address of production individuals or organizations. Minister of Trade shall make detailed prescriptions on labelling of alcohol after agreement with Minister of Health. </w:t>
            </w:r>
          </w:p>
          <w:p w:rsidR="003A7C32" w:rsidRDefault="003A7C32" w:rsidP="003A7C32">
            <w:pPr>
              <w:spacing w:before="100" w:after="100"/>
            </w:pPr>
            <w:r>
              <w:t>Labelling on packages of exported alcohol should be in compliance with requirements for exported goods of importing countries.</w:t>
            </w:r>
          </w:p>
          <w:p w:rsidR="003A7C32" w:rsidRDefault="003A7C32" w:rsidP="003A7C32">
            <w:pPr>
              <w:spacing w:before="100" w:after="100"/>
            </w:pPr>
            <w:r>
              <w:t>Encourage producers to include on labels all the information about the followings:</w:t>
            </w:r>
          </w:p>
          <w:p w:rsidR="003A7C32" w:rsidRDefault="003A7C32" w:rsidP="003A7C32">
            <w:pPr>
              <w:spacing w:before="100" w:after="100"/>
            </w:pPr>
            <w:r>
              <w:t>a) alcohol units relevant to amount of alcohol, </w:t>
            </w:r>
          </w:p>
          <w:p w:rsidR="003A7C32" w:rsidRDefault="003A7C32" w:rsidP="003A7C32">
            <w:pPr>
              <w:spacing w:before="100" w:after="100"/>
            </w:pPr>
            <w:r>
              <w:t>b) recommending consumers on alcohol units could be used at low risk level; and </w:t>
            </w:r>
          </w:p>
          <w:p w:rsidR="003A7C32" w:rsidRPr="002F6A28" w:rsidRDefault="003A7C32" w:rsidP="003A7C32">
            <w:pPr>
              <w:spacing w:before="100" w:after="100"/>
              <w:rPr>
                <w:b/>
              </w:rPr>
            </w:pPr>
            <w:r>
              <w:t>c) health warnings under guidance of Ministry of Health.</w:t>
            </w:r>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01739"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01739" w:rsidP="00201739">
            <w:pPr>
              <w:spacing w:before="120" w:after="120"/>
              <w:jc w:val="left"/>
            </w:pPr>
            <w:r w:rsidRPr="002F6A28">
              <w:rPr>
                <w:b/>
              </w:rPr>
              <w:t>Relevant documents:</w:t>
            </w:r>
            <w:r w:rsidRPr="002F6A28">
              <w:t xml:space="preserve"> </w:t>
            </w:r>
            <w:r>
              <w:t>-</w:t>
            </w:r>
            <w:bookmarkStart w:id="16" w:name="sps9a"/>
            <w:bookmarkEnd w:id="16"/>
            <w:r w:rsidRPr="002F6A28">
              <w:rPr>
                <w:bCs/>
              </w:rPr>
              <w:t xml:space="preserve"> </w:t>
            </w:r>
            <w:bookmarkStart w:id="17" w:name="sps9b"/>
            <w:bookmarkEnd w:id="17"/>
          </w:p>
        </w:tc>
      </w:tr>
      <w:tr w:rsidR="00050C1F" w:rsidTr="0069259F">
        <w:tc>
          <w:tcPr>
            <w:tcW w:w="713" w:type="dxa"/>
            <w:tcBorders>
              <w:top w:val="single" w:sz="6" w:space="0" w:color="auto"/>
              <w:bottom w:val="single" w:sz="6" w:space="0" w:color="auto"/>
            </w:tcBorders>
            <w:shd w:val="clear" w:color="auto" w:fill="auto"/>
          </w:tcPr>
          <w:p w:rsidR="00EE3A11" w:rsidRPr="002F6A28" w:rsidRDefault="0020173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01739" w:rsidP="002F6A28">
            <w:pPr>
              <w:spacing w:before="120" w:after="120"/>
              <w:jc w:val="left"/>
            </w:pPr>
            <w:r w:rsidRPr="002F6A28">
              <w:rPr>
                <w:b/>
              </w:rPr>
              <w:t xml:space="preserve">Proposed date of adoption: </w:t>
            </w:r>
            <w:bookmarkStart w:id="18" w:name="sps10a"/>
            <w:r w:rsidRPr="002F6A28">
              <w:t>15 May 2019</w:t>
            </w:r>
            <w:bookmarkStart w:id="19" w:name="sps10b"/>
            <w:bookmarkEnd w:id="18"/>
            <w:bookmarkEnd w:id="19"/>
          </w:p>
          <w:p w:rsidR="00EE3A11" w:rsidRPr="002F6A28" w:rsidRDefault="00201739" w:rsidP="002F6A28">
            <w:pPr>
              <w:spacing w:after="120"/>
              <w:jc w:val="left"/>
            </w:pPr>
            <w:r w:rsidRPr="002F6A28">
              <w:rPr>
                <w:b/>
              </w:rPr>
              <w:t xml:space="preserve">Proposed date of entry into force: </w:t>
            </w:r>
            <w:bookmarkStart w:id="20" w:name="sps11a"/>
            <w:r w:rsidRPr="002F6A28">
              <w:t>1 January 2020</w:t>
            </w:r>
            <w:bookmarkStart w:id="21" w:name="sps11b"/>
            <w:bookmarkEnd w:id="20"/>
            <w:bookmarkEnd w:id="21"/>
          </w:p>
        </w:tc>
      </w:tr>
      <w:tr w:rsidR="00050C1F" w:rsidTr="0069259F">
        <w:tc>
          <w:tcPr>
            <w:tcW w:w="713" w:type="dxa"/>
            <w:tcBorders>
              <w:top w:val="single" w:sz="6" w:space="0" w:color="auto"/>
              <w:bottom w:val="single" w:sz="6" w:space="0" w:color="auto"/>
            </w:tcBorders>
            <w:shd w:val="clear" w:color="auto" w:fill="auto"/>
          </w:tcPr>
          <w:p w:rsidR="00F85C99" w:rsidRPr="002F6A28" w:rsidRDefault="0020173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01739" w:rsidP="002F6A28">
            <w:pPr>
              <w:spacing w:before="120" w:after="120"/>
            </w:pPr>
            <w:r w:rsidRPr="002F6A28">
              <w:rPr>
                <w:b/>
              </w:rPr>
              <w:t xml:space="preserve">Final date for comments: </w:t>
            </w:r>
            <w:r>
              <w:t>60 days from notification</w:t>
            </w:r>
            <w:bookmarkStart w:id="22" w:name="sps12a"/>
            <w:bookmarkEnd w:id="22"/>
          </w:p>
        </w:tc>
      </w:tr>
      <w:tr w:rsidR="00050C1F" w:rsidTr="0069259F">
        <w:tc>
          <w:tcPr>
            <w:tcW w:w="713" w:type="dxa"/>
            <w:tcBorders>
              <w:top w:val="single" w:sz="6" w:space="0" w:color="auto"/>
            </w:tcBorders>
            <w:shd w:val="clear" w:color="auto" w:fill="auto"/>
          </w:tcPr>
          <w:p w:rsidR="00F85C99" w:rsidRPr="002F6A28" w:rsidRDefault="0020173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01739"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201739" w:rsidP="00E969D2">
            <w:pPr>
              <w:keepNext/>
              <w:keepLines/>
              <w:spacing w:after="120"/>
              <w:jc w:val="left"/>
            </w:pPr>
            <w:r>
              <w:t>Ministry of Health</w:t>
            </w:r>
            <w:r>
              <w:br/>
              <w:t xml:space="preserve">Department of Legal affair </w:t>
            </w:r>
            <w:r>
              <w:br/>
              <w:t>138A Giang Vo street, Ba Dinh district., Ha Noi City, Viet Nam</w:t>
            </w:r>
            <w:r>
              <w:br/>
              <w:t>Tel (84-24) 362732402</w:t>
            </w:r>
            <w:r>
              <w:br/>
              <w:t>Fax: (84-24) 38464051</w:t>
            </w:r>
            <w:r>
              <w:br/>
              <w:t xml:space="preserve">Email: </w:t>
            </w:r>
            <w:hyperlink r:id="rId12" w:history="1">
              <w:r>
                <w:rPr>
                  <w:color w:val="0000FF"/>
                  <w:u w:val="single"/>
                </w:rPr>
                <w:t>byt@moh.gov.vn</w:t>
              </w:r>
            </w:hyperlink>
            <w:r>
              <w:br/>
              <w:t xml:space="preserve">Website: </w:t>
            </w:r>
            <w:hyperlink r:id="rId13" w:history="1">
              <w:r w:rsidRPr="000C5ECF">
                <w:rPr>
                  <w:rStyle w:val="Lienhypertexte"/>
                </w:rPr>
                <w:t>www.moh.gov.vn</w:t>
              </w:r>
            </w:hyperlink>
            <w:r>
              <w:t xml:space="preserve"> </w:t>
            </w:r>
            <w:r>
              <w:br/>
            </w:r>
            <w:r>
              <w:br/>
              <w:t>Or can be downloaded at:</w:t>
            </w:r>
            <w:r>
              <w:br/>
            </w:r>
            <w:hyperlink r:id="rId14" w:tgtFrame="_blank" w:history="1">
              <w:r>
                <w:rPr>
                  <w:color w:val="0000FF"/>
                  <w:u w:val="single"/>
                </w:rPr>
                <w:t>http://tbt.gov.vn/To%20Link%20lin%20kt/D%E1%BB%B1%20th%E1%BA%A3o%20Lu%E1%BA%ADt%20ph%C3%B2ng%20ch%E1%BB%91ng%20t%C3%A1c%20h%E1%BA%A1i%20r%C6%B0%E1%BB%A3u%20bia.doc</w:t>
              </w:r>
            </w:hyperlink>
            <w:bookmarkStart w:id="24" w:name="sps13c"/>
            <w:bookmarkEnd w:id="24"/>
          </w:p>
        </w:tc>
      </w:tr>
    </w:tbl>
    <w:p w:rsidR="00EE3A11" w:rsidRPr="002F6A28" w:rsidRDefault="00353502" w:rsidP="002F6A28"/>
    <w:sectPr w:rsidR="00EE3A11" w:rsidRPr="002F6A28" w:rsidSect="0020173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2A" w:rsidRDefault="00201739">
      <w:r>
        <w:separator/>
      </w:r>
    </w:p>
  </w:endnote>
  <w:endnote w:type="continuationSeparator" w:id="0">
    <w:p w:rsidR="0090232A" w:rsidRDefault="0020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01739" w:rsidRDefault="00201739" w:rsidP="0020173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01739" w:rsidRDefault="00201739" w:rsidP="0020173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0173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2A" w:rsidRDefault="00201739">
      <w:r>
        <w:separator/>
      </w:r>
    </w:p>
  </w:footnote>
  <w:footnote w:type="continuationSeparator" w:id="0">
    <w:p w:rsidR="0090232A" w:rsidRDefault="0020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39" w:rsidRPr="00201739" w:rsidRDefault="00201739" w:rsidP="00201739">
    <w:pPr>
      <w:pStyle w:val="En-tte"/>
      <w:pBdr>
        <w:bottom w:val="single" w:sz="4" w:space="1" w:color="auto"/>
      </w:pBdr>
      <w:tabs>
        <w:tab w:val="clear" w:pos="4513"/>
        <w:tab w:val="clear" w:pos="9027"/>
      </w:tabs>
      <w:jc w:val="center"/>
    </w:pPr>
    <w:r w:rsidRPr="00201739">
      <w:t>G/TBT/N/VNM/126</w:t>
    </w:r>
  </w:p>
  <w:p w:rsidR="00201739" w:rsidRPr="00201739" w:rsidRDefault="00201739" w:rsidP="00201739">
    <w:pPr>
      <w:pStyle w:val="En-tte"/>
      <w:pBdr>
        <w:bottom w:val="single" w:sz="4" w:space="1" w:color="auto"/>
      </w:pBdr>
      <w:tabs>
        <w:tab w:val="clear" w:pos="4513"/>
        <w:tab w:val="clear" w:pos="9027"/>
      </w:tabs>
      <w:jc w:val="center"/>
    </w:pPr>
  </w:p>
  <w:p w:rsidR="00201739" w:rsidRPr="00201739" w:rsidRDefault="00201739" w:rsidP="00201739">
    <w:pPr>
      <w:pStyle w:val="En-tte"/>
      <w:pBdr>
        <w:bottom w:val="single" w:sz="4" w:space="1" w:color="auto"/>
      </w:pBdr>
      <w:tabs>
        <w:tab w:val="clear" w:pos="4513"/>
        <w:tab w:val="clear" w:pos="9027"/>
      </w:tabs>
      <w:jc w:val="center"/>
    </w:pPr>
    <w:r w:rsidRPr="00201739">
      <w:t xml:space="preserve">- </w:t>
    </w:r>
    <w:r w:rsidRPr="00201739">
      <w:fldChar w:fldCharType="begin"/>
    </w:r>
    <w:r w:rsidRPr="00201739">
      <w:instrText xml:space="preserve"> PAGE </w:instrText>
    </w:r>
    <w:r w:rsidRPr="00201739">
      <w:fldChar w:fldCharType="separate"/>
    </w:r>
    <w:r w:rsidR="00353502">
      <w:rPr>
        <w:noProof/>
      </w:rPr>
      <w:t>2</w:t>
    </w:r>
    <w:r w:rsidRPr="00201739">
      <w:fldChar w:fldCharType="end"/>
    </w:r>
    <w:r w:rsidRPr="00201739">
      <w:t xml:space="preserve"> -</w:t>
    </w:r>
  </w:p>
  <w:p w:rsidR="009239F7" w:rsidRPr="00201739" w:rsidRDefault="00353502" w:rsidP="0020173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39" w:rsidRPr="00201739" w:rsidRDefault="00201739" w:rsidP="00201739">
    <w:pPr>
      <w:pStyle w:val="En-tte"/>
      <w:pBdr>
        <w:bottom w:val="single" w:sz="4" w:space="1" w:color="auto"/>
      </w:pBdr>
      <w:tabs>
        <w:tab w:val="clear" w:pos="4513"/>
        <w:tab w:val="clear" w:pos="9027"/>
      </w:tabs>
      <w:jc w:val="center"/>
    </w:pPr>
    <w:r w:rsidRPr="00201739">
      <w:t>G/TBT/N/VNM/126</w:t>
    </w:r>
  </w:p>
  <w:p w:rsidR="00201739" w:rsidRPr="00201739" w:rsidRDefault="00201739" w:rsidP="00201739">
    <w:pPr>
      <w:pStyle w:val="En-tte"/>
      <w:pBdr>
        <w:bottom w:val="single" w:sz="4" w:space="1" w:color="auto"/>
      </w:pBdr>
      <w:tabs>
        <w:tab w:val="clear" w:pos="4513"/>
        <w:tab w:val="clear" w:pos="9027"/>
      </w:tabs>
      <w:jc w:val="center"/>
    </w:pPr>
  </w:p>
  <w:p w:rsidR="00201739" w:rsidRPr="00201739" w:rsidRDefault="00201739" w:rsidP="00201739">
    <w:pPr>
      <w:pStyle w:val="En-tte"/>
      <w:pBdr>
        <w:bottom w:val="single" w:sz="4" w:space="1" w:color="auto"/>
      </w:pBdr>
      <w:tabs>
        <w:tab w:val="clear" w:pos="4513"/>
        <w:tab w:val="clear" w:pos="9027"/>
      </w:tabs>
      <w:jc w:val="center"/>
    </w:pPr>
    <w:r w:rsidRPr="00201739">
      <w:t xml:space="preserve">- </w:t>
    </w:r>
    <w:r w:rsidRPr="00201739">
      <w:fldChar w:fldCharType="begin"/>
    </w:r>
    <w:r w:rsidRPr="00201739">
      <w:instrText xml:space="preserve"> PAGE </w:instrText>
    </w:r>
    <w:r w:rsidRPr="00201739">
      <w:fldChar w:fldCharType="separate"/>
    </w:r>
    <w:r w:rsidRPr="00201739">
      <w:rPr>
        <w:noProof/>
      </w:rPr>
      <w:t>2</w:t>
    </w:r>
    <w:r w:rsidRPr="00201739">
      <w:fldChar w:fldCharType="end"/>
    </w:r>
    <w:r w:rsidRPr="00201739">
      <w:t xml:space="preserve"> -</w:t>
    </w:r>
  </w:p>
  <w:p w:rsidR="009239F7" w:rsidRPr="00201739" w:rsidRDefault="00353502" w:rsidP="0020173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0C1F" w:rsidTr="008612A9">
      <w:trPr>
        <w:trHeight w:val="240"/>
        <w:jc w:val="center"/>
      </w:trPr>
      <w:tc>
        <w:tcPr>
          <w:tcW w:w="3794" w:type="dxa"/>
          <w:shd w:val="clear" w:color="auto" w:fill="FFFFFF"/>
          <w:tcMar>
            <w:left w:w="108" w:type="dxa"/>
            <w:right w:w="108" w:type="dxa"/>
          </w:tcMar>
          <w:vAlign w:val="center"/>
        </w:tcPr>
        <w:p w:rsidR="00ED54E0" w:rsidRPr="009239F7" w:rsidRDefault="00353502"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201739" w:rsidP="00B801E9">
          <w:pPr>
            <w:jc w:val="right"/>
            <w:rPr>
              <w:b/>
              <w:color w:val="FF0000"/>
              <w:szCs w:val="16"/>
            </w:rPr>
          </w:pPr>
          <w:r>
            <w:rPr>
              <w:b/>
              <w:color w:val="FF0000"/>
              <w:szCs w:val="16"/>
            </w:rPr>
            <w:t xml:space="preserve"> </w:t>
          </w:r>
        </w:p>
      </w:tc>
    </w:tr>
    <w:bookmarkEnd w:id="25"/>
    <w:tr w:rsidR="00050C1F" w:rsidTr="008612A9">
      <w:trPr>
        <w:trHeight w:val="213"/>
        <w:jc w:val="center"/>
      </w:trPr>
      <w:tc>
        <w:tcPr>
          <w:tcW w:w="3794" w:type="dxa"/>
          <w:vMerge w:val="restart"/>
          <w:shd w:val="clear" w:color="auto" w:fill="FFFFFF"/>
          <w:tcMar>
            <w:left w:w="0" w:type="dxa"/>
            <w:right w:w="0" w:type="dxa"/>
          </w:tcMar>
        </w:tcPr>
        <w:p w:rsidR="00ED54E0" w:rsidRPr="009239F7" w:rsidRDefault="003E1C0B" w:rsidP="00B801E9">
          <w:pPr>
            <w:jc w:val="left"/>
          </w:pPr>
          <w:r>
            <w:rPr>
              <w:noProof/>
              <w:lang w:val="fr-FR" w:eastAsia="fr-FR"/>
            </w:rPr>
            <w:drawing>
              <wp:inline distT="0" distB="0" distL="0" distR="0" wp14:anchorId="6F59BDB0" wp14:editId="60CEF44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53502" w:rsidP="00B801E9">
          <w:pPr>
            <w:jc w:val="right"/>
            <w:rPr>
              <w:b/>
              <w:szCs w:val="16"/>
            </w:rPr>
          </w:pPr>
        </w:p>
      </w:tc>
    </w:tr>
    <w:tr w:rsidR="00050C1F" w:rsidTr="008612A9">
      <w:trPr>
        <w:trHeight w:val="868"/>
        <w:jc w:val="center"/>
      </w:trPr>
      <w:tc>
        <w:tcPr>
          <w:tcW w:w="3794" w:type="dxa"/>
          <w:vMerge/>
          <w:shd w:val="clear" w:color="auto" w:fill="FFFFFF"/>
          <w:tcMar>
            <w:left w:w="108" w:type="dxa"/>
            <w:right w:w="108" w:type="dxa"/>
          </w:tcMar>
        </w:tcPr>
        <w:p w:rsidR="00ED54E0" w:rsidRPr="009239F7" w:rsidRDefault="00353502" w:rsidP="00B801E9">
          <w:pPr>
            <w:jc w:val="left"/>
            <w:rPr>
              <w:noProof/>
              <w:lang w:eastAsia="en-GB"/>
            </w:rPr>
          </w:pPr>
        </w:p>
      </w:tc>
      <w:tc>
        <w:tcPr>
          <w:tcW w:w="5448" w:type="dxa"/>
          <w:gridSpan w:val="2"/>
          <w:shd w:val="clear" w:color="auto" w:fill="FFFFFF"/>
          <w:tcMar>
            <w:left w:w="108" w:type="dxa"/>
            <w:right w:w="108" w:type="dxa"/>
          </w:tcMar>
        </w:tcPr>
        <w:p w:rsidR="00201739" w:rsidRDefault="00201739" w:rsidP="00B801E9">
          <w:pPr>
            <w:jc w:val="right"/>
            <w:rPr>
              <w:b/>
              <w:szCs w:val="16"/>
            </w:rPr>
          </w:pPr>
          <w:bookmarkStart w:id="26" w:name="bmkSymbols"/>
          <w:r>
            <w:rPr>
              <w:b/>
              <w:szCs w:val="16"/>
            </w:rPr>
            <w:t>G/TBT/N/VNM/126</w:t>
          </w:r>
        </w:p>
        <w:bookmarkEnd w:id="26"/>
        <w:p w:rsidR="00ED54E0" w:rsidRPr="009239F7" w:rsidRDefault="00353502" w:rsidP="00B801E9">
          <w:pPr>
            <w:jc w:val="right"/>
            <w:rPr>
              <w:b/>
              <w:szCs w:val="16"/>
            </w:rPr>
          </w:pPr>
        </w:p>
      </w:tc>
    </w:tr>
    <w:tr w:rsidR="00050C1F" w:rsidTr="008612A9">
      <w:trPr>
        <w:trHeight w:val="240"/>
        <w:jc w:val="center"/>
      </w:trPr>
      <w:tc>
        <w:tcPr>
          <w:tcW w:w="3794" w:type="dxa"/>
          <w:vMerge/>
          <w:shd w:val="clear" w:color="auto" w:fill="FFFFFF"/>
          <w:tcMar>
            <w:left w:w="108" w:type="dxa"/>
            <w:right w:w="108" w:type="dxa"/>
          </w:tcMar>
          <w:vAlign w:val="center"/>
        </w:tcPr>
        <w:p w:rsidR="00ED54E0" w:rsidRPr="009239F7" w:rsidRDefault="00353502" w:rsidP="00B801E9"/>
      </w:tc>
      <w:tc>
        <w:tcPr>
          <w:tcW w:w="5448" w:type="dxa"/>
          <w:gridSpan w:val="2"/>
          <w:shd w:val="clear" w:color="auto" w:fill="FFFFFF"/>
          <w:tcMar>
            <w:left w:w="108" w:type="dxa"/>
            <w:right w:w="108" w:type="dxa"/>
          </w:tcMar>
          <w:vAlign w:val="center"/>
        </w:tcPr>
        <w:p w:rsidR="00ED54E0" w:rsidRPr="009239F7" w:rsidRDefault="003A7C32" w:rsidP="00B801E9">
          <w:pPr>
            <w:jc w:val="right"/>
            <w:rPr>
              <w:szCs w:val="16"/>
            </w:rPr>
          </w:pPr>
          <w:bookmarkStart w:id="27" w:name="spsDateDistribution"/>
          <w:bookmarkStart w:id="28" w:name="bmkDate"/>
          <w:bookmarkEnd w:id="27"/>
          <w:bookmarkEnd w:id="28"/>
          <w:r>
            <w:rPr>
              <w:szCs w:val="16"/>
            </w:rPr>
            <w:t>22 May 2018</w:t>
          </w:r>
        </w:p>
      </w:tc>
    </w:tr>
    <w:tr w:rsidR="00050C1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01739" w:rsidP="00353502">
          <w:pPr>
            <w:jc w:val="left"/>
            <w:rPr>
              <w:b/>
            </w:rPr>
          </w:pPr>
          <w:bookmarkStart w:id="29" w:name="bmkSerial"/>
          <w:r w:rsidRPr="002F6A28">
            <w:rPr>
              <w:color w:val="FF0000"/>
              <w:szCs w:val="16"/>
            </w:rPr>
            <w:t>(</w:t>
          </w:r>
          <w:bookmarkStart w:id="30" w:name="spsSerialNumber"/>
          <w:bookmarkEnd w:id="30"/>
          <w:r w:rsidR="003A7C32">
            <w:rPr>
              <w:color w:val="FF0000"/>
              <w:szCs w:val="16"/>
            </w:rPr>
            <w:t>18-</w:t>
          </w:r>
          <w:r w:rsidR="00353502">
            <w:rPr>
              <w:color w:val="FF0000"/>
              <w:szCs w:val="16"/>
            </w:rPr>
            <w:t>3015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0173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5350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53502">
            <w:rPr>
              <w:bCs/>
              <w:noProof/>
              <w:szCs w:val="16"/>
            </w:rPr>
            <w:t>2</w:t>
          </w:r>
          <w:r w:rsidRPr="002F6A28">
            <w:rPr>
              <w:bCs/>
              <w:szCs w:val="16"/>
            </w:rPr>
            <w:fldChar w:fldCharType="end"/>
          </w:r>
          <w:bookmarkEnd w:id="31"/>
        </w:p>
      </w:tc>
    </w:tr>
    <w:tr w:rsidR="00050C1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0173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01739" w:rsidP="00B801E9">
          <w:pPr>
            <w:jc w:val="right"/>
            <w:rPr>
              <w:bCs/>
              <w:szCs w:val="18"/>
            </w:rPr>
          </w:pPr>
          <w:bookmarkStart w:id="33" w:name="bmkLanguage"/>
          <w:r>
            <w:rPr>
              <w:bCs/>
              <w:szCs w:val="18"/>
            </w:rPr>
            <w:t>Original: English</w:t>
          </w:r>
          <w:bookmarkEnd w:id="33"/>
        </w:p>
      </w:tc>
    </w:tr>
  </w:tbl>
  <w:p w:rsidR="00ED54E0" w:rsidRPr="002F6A28" w:rsidRDefault="003535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D90088A">
      <w:start w:val="1"/>
      <w:numFmt w:val="decimal"/>
      <w:pStyle w:val="SummaryText"/>
      <w:lvlText w:val="%1."/>
      <w:lvlJc w:val="left"/>
      <w:pPr>
        <w:ind w:left="360" w:hanging="360"/>
      </w:pPr>
    </w:lvl>
    <w:lvl w:ilvl="1" w:tplc="FA24F166" w:tentative="1">
      <w:start w:val="1"/>
      <w:numFmt w:val="lowerLetter"/>
      <w:lvlText w:val="%2."/>
      <w:lvlJc w:val="left"/>
      <w:pPr>
        <w:ind w:left="1080" w:hanging="360"/>
      </w:pPr>
    </w:lvl>
    <w:lvl w:ilvl="2" w:tplc="5DDC1FB8" w:tentative="1">
      <w:start w:val="1"/>
      <w:numFmt w:val="lowerRoman"/>
      <w:lvlText w:val="%3."/>
      <w:lvlJc w:val="right"/>
      <w:pPr>
        <w:ind w:left="1800" w:hanging="180"/>
      </w:pPr>
    </w:lvl>
    <w:lvl w:ilvl="3" w:tplc="1E40FF68" w:tentative="1">
      <w:start w:val="1"/>
      <w:numFmt w:val="decimal"/>
      <w:lvlText w:val="%4."/>
      <w:lvlJc w:val="left"/>
      <w:pPr>
        <w:ind w:left="2520" w:hanging="360"/>
      </w:pPr>
    </w:lvl>
    <w:lvl w:ilvl="4" w:tplc="BD1ED404" w:tentative="1">
      <w:start w:val="1"/>
      <w:numFmt w:val="lowerLetter"/>
      <w:lvlText w:val="%5."/>
      <w:lvlJc w:val="left"/>
      <w:pPr>
        <w:ind w:left="3240" w:hanging="360"/>
      </w:pPr>
    </w:lvl>
    <w:lvl w:ilvl="5" w:tplc="57303D56" w:tentative="1">
      <w:start w:val="1"/>
      <w:numFmt w:val="lowerRoman"/>
      <w:lvlText w:val="%6."/>
      <w:lvlJc w:val="right"/>
      <w:pPr>
        <w:ind w:left="3960" w:hanging="180"/>
      </w:pPr>
    </w:lvl>
    <w:lvl w:ilvl="6" w:tplc="71EA76C8" w:tentative="1">
      <w:start w:val="1"/>
      <w:numFmt w:val="decimal"/>
      <w:lvlText w:val="%7."/>
      <w:lvlJc w:val="left"/>
      <w:pPr>
        <w:ind w:left="4680" w:hanging="360"/>
      </w:pPr>
    </w:lvl>
    <w:lvl w:ilvl="7" w:tplc="3C8082CE" w:tentative="1">
      <w:start w:val="1"/>
      <w:numFmt w:val="lowerLetter"/>
      <w:lvlText w:val="%8."/>
      <w:lvlJc w:val="left"/>
      <w:pPr>
        <w:ind w:left="5400" w:hanging="360"/>
      </w:pPr>
    </w:lvl>
    <w:lvl w:ilvl="8" w:tplc="B50E8E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F"/>
    <w:rsid w:val="00050C1F"/>
    <w:rsid w:val="00201739"/>
    <w:rsid w:val="00353502"/>
    <w:rsid w:val="003A7C32"/>
    <w:rsid w:val="003E1C0B"/>
    <w:rsid w:val="0090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yt@moh.gov.vn" TargetMode="External"/><Relationship Id="rId13" Type="http://schemas.openxmlformats.org/officeDocument/2006/relationships/hyperlink" Target="http://www.moh.gov.v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yt@moh.gov.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h.gov.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yt@moh.gov.v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oh.gov.vn" TargetMode="External"/><Relationship Id="rId14" Type="http://schemas.openxmlformats.org/officeDocument/2006/relationships/hyperlink" Target="http://tbt.gov.vn/To%20Link%20lin%20kt/D%E1%BB%B1%20th%E1%BA%A3o%20Lu%E1%BA%ADt%20ph%C3%B2ng%20ch%E1%BB%91ng%20t%C3%A1c%20h%E1%BA%A1i%20r%C6%B0%E1%BB%A3u%20bia.do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3632</Characters>
  <Application>Microsoft Office Word</Application>
  <DocSecurity>0</DocSecurity>
  <Lines>89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2018-05-22T12:29:00Z</cp:lastPrinted>
  <dcterms:created xsi:type="dcterms:W3CDTF">2018-05-22T10:45:00Z</dcterms:created>
  <dcterms:modified xsi:type="dcterms:W3CDTF">2018-05-22T12:57:00Z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G/TBT/N/VNM/126</vt:lpwstr>
  </property>
</Properties>
</file>