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05D51" w:rsidP="002F6A28">
      <w:pPr>
        <w:pStyle w:val="Title"/>
        <w:rPr>
          <w:caps w:val="0"/>
          <w:kern w:val="0"/>
        </w:rPr>
      </w:pPr>
      <w:r w:rsidRPr="002F6A28">
        <w:rPr>
          <w:caps w:val="0"/>
          <w:kern w:val="0"/>
        </w:rPr>
        <w:t>NOTIFICATION</w:t>
      </w:r>
    </w:p>
    <w:p w:rsidR="009239F7" w:rsidRPr="002F6A28" w:rsidRDefault="00805D51" w:rsidP="002F6A28">
      <w:pPr>
        <w:jc w:val="center"/>
      </w:pPr>
      <w:r w:rsidRPr="002F6A28">
        <w:t>The following notification is being circulated in accordance with Article 10.6</w:t>
      </w:r>
    </w:p>
    <w:p w:rsidR="009239F7" w:rsidRPr="002F6A28" w:rsidRDefault="0036298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94CC2" w:rsidTr="002F6A28">
        <w:tc>
          <w:tcPr>
            <w:tcW w:w="713" w:type="dxa"/>
            <w:shd w:val="clear" w:color="auto" w:fill="auto"/>
          </w:tcPr>
          <w:p w:rsidR="00F85C99" w:rsidRPr="002F6A28" w:rsidRDefault="00805D51" w:rsidP="002F6A28">
            <w:pPr>
              <w:spacing w:before="120" w:after="120"/>
              <w:jc w:val="left"/>
            </w:pPr>
            <w:r w:rsidRPr="002F6A28">
              <w:rPr>
                <w:b/>
              </w:rPr>
              <w:t>1.</w:t>
            </w:r>
          </w:p>
        </w:tc>
        <w:tc>
          <w:tcPr>
            <w:tcW w:w="8546" w:type="dxa"/>
            <w:shd w:val="clear" w:color="auto" w:fill="auto"/>
          </w:tcPr>
          <w:p w:rsidR="00F85C99" w:rsidRPr="002F6A28" w:rsidRDefault="00805D51" w:rsidP="002F6A28">
            <w:pPr>
              <w:spacing w:before="120" w:after="120"/>
            </w:pPr>
            <w:r w:rsidRPr="002F6A28">
              <w:rPr>
                <w:b/>
              </w:rPr>
              <w:t xml:space="preserve">Notifying Member: </w:t>
            </w:r>
            <w:bookmarkStart w:id="0" w:name="sps1a"/>
            <w:r w:rsidRPr="00812D1D">
              <w:rPr>
                <w:caps/>
                <w:u w:val="single"/>
              </w:rPr>
              <w:t>Jamaica</w:t>
            </w:r>
            <w:bookmarkEnd w:id="0"/>
            <w:r w:rsidRPr="002F6A28">
              <w:t xml:space="preserve"> </w:t>
            </w:r>
          </w:p>
          <w:p w:rsidR="00F85C99" w:rsidRPr="002F6A28" w:rsidRDefault="00805D51" w:rsidP="002F6A28">
            <w:pPr>
              <w:spacing w:after="120"/>
            </w:pPr>
            <w:r w:rsidRPr="002F6A28">
              <w:rPr>
                <w:b/>
              </w:rPr>
              <w:t>If applicable, name of local government involved (Article 3.2 and 7.2):</w:t>
            </w:r>
            <w:r w:rsidRPr="002F6A28">
              <w:t xml:space="preserve"> </w:t>
            </w:r>
            <w:bookmarkStart w:id="1" w:name="sps1b"/>
            <w:bookmarkEnd w:id="1"/>
          </w:p>
        </w:tc>
      </w:tr>
      <w:tr w:rsidR="00594CC2" w:rsidTr="002F6A28">
        <w:tc>
          <w:tcPr>
            <w:tcW w:w="713" w:type="dxa"/>
            <w:shd w:val="clear" w:color="auto" w:fill="auto"/>
          </w:tcPr>
          <w:p w:rsidR="00F85C99" w:rsidRPr="002F6A28" w:rsidRDefault="00805D51" w:rsidP="002F6A28">
            <w:pPr>
              <w:spacing w:before="120" w:after="120"/>
              <w:jc w:val="left"/>
            </w:pPr>
            <w:r w:rsidRPr="002F6A28">
              <w:rPr>
                <w:b/>
              </w:rPr>
              <w:t>2.</w:t>
            </w:r>
          </w:p>
        </w:tc>
        <w:tc>
          <w:tcPr>
            <w:tcW w:w="8546" w:type="dxa"/>
            <w:shd w:val="clear" w:color="auto" w:fill="auto"/>
          </w:tcPr>
          <w:p w:rsidR="00F85C99" w:rsidRPr="002F6A28" w:rsidRDefault="00805D51" w:rsidP="00935E0B">
            <w:pPr>
              <w:spacing w:before="120" w:after="120"/>
              <w:jc w:val="left"/>
            </w:pPr>
            <w:r w:rsidRPr="002F6A28">
              <w:rPr>
                <w:b/>
              </w:rPr>
              <w:t xml:space="preserve">Agency responsible: </w:t>
            </w:r>
            <w:r>
              <w:t xml:space="preserve">Bureau of Standards Jamaica </w:t>
            </w:r>
            <w:bookmarkStart w:id="2" w:name="sps2a"/>
            <w:bookmarkEnd w:id="2"/>
          </w:p>
          <w:p w:rsidR="00935E0B" w:rsidRDefault="00805D51"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05D51" w:rsidP="00935E0B">
            <w:pPr>
              <w:spacing w:before="120"/>
            </w:pPr>
            <w:r>
              <w:t>Regional and International Office</w:t>
            </w:r>
          </w:p>
          <w:p w:rsidR="00594CC2" w:rsidRDefault="00805D51">
            <w:r>
              <w:t>6 Winchester Road</w:t>
            </w:r>
          </w:p>
          <w:p w:rsidR="00594CC2" w:rsidRDefault="00805D51">
            <w:r>
              <w:t>Kingston 10</w:t>
            </w:r>
          </w:p>
          <w:p w:rsidR="00594CC2" w:rsidRDefault="00805D51">
            <w:r>
              <w:t>Jamaica W.I.</w:t>
            </w:r>
          </w:p>
          <w:p w:rsidR="00594CC2" w:rsidRDefault="00805D51">
            <w:r>
              <w:t xml:space="preserve">Email: </w:t>
            </w:r>
            <w:hyperlink r:id="rId8" w:history="1">
              <w:r>
                <w:rPr>
                  <w:color w:val="0000FF"/>
                  <w:u w:val="single"/>
                </w:rPr>
                <w:t>info@bsj.org.jm</w:t>
              </w:r>
            </w:hyperlink>
            <w:r>
              <w:t xml:space="preserve"> Website: </w:t>
            </w:r>
            <w:hyperlink r:id="rId9" w:tgtFrame="_blank" w:history="1">
              <w:r>
                <w:rPr>
                  <w:color w:val="0000FF"/>
                  <w:u w:val="single"/>
                </w:rPr>
                <w:t>http://www.bsj.org.jm</w:t>
              </w:r>
            </w:hyperlink>
          </w:p>
          <w:p w:rsidR="00594CC2" w:rsidRDefault="00805D51">
            <w:r>
              <w:t xml:space="preserve">Tel.: 1 (876) 926-3140-5/618-1534/ 632-4275 </w:t>
            </w:r>
          </w:p>
          <w:p w:rsidR="00594CC2" w:rsidRDefault="00805D51" w:rsidP="00935E0B">
            <w:pPr>
              <w:spacing w:after="120"/>
            </w:pPr>
            <w:r>
              <w:t>Fax: 1 (876) 929-4736</w:t>
            </w:r>
            <w:bookmarkStart w:id="3" w:name="sps4a"/>
            <w:bookmarkEnd w:id="3"/>
          </w:p>
        </w:tc>
      </w:tr>
      <w:tr w:rsidR="00594CC2" w:rsidTr="002F6A28">
        <w:tc>
          <w:tcPr>
            <w:tcW w:w="713" w:type="dxa"/>
            <w:shd w:val="clear" w:color="auto" w:fill="auto"/>
          </w:tcPr>
          <w:p w:rsidR="00F85C99" w:rsidRPr="002F6A28" w:rsidRDefault="00805D51" w:rsidP="002F6A28">
            <w:pPr>
              <w:spacing w:before="120" w:after="120"/>
              <w:jc w:val="left"/>
              <w:rPr>
                <w:b/>
              </w:rPr>
            </w:pPr>
            <w:r w:rsidRPr="002F6A28">
              <w:rPr>
                <w:b/>
              </w:rPr>
              <w:t>3.</w:t>
            </w:r>
          </w:p>
        </w:tc>
        <w:tc>
          <w:tcPr>
            <w:tcW w:w="8546" w:type="dxa"/>
            <w:shd w:val="clear" w:color="auto" w:fill="auto"/>
          </w:tcPr>
          <w:p w:rsidR="00F85C99" w:rsidRPr="002F6A28" w:rsidRDefault="00805D51" w:rsidP="00935E0B">
            <w:pPr>
              <w:spacing w:before="120" w:after="120"/>
              <w:rPr>
                <w:b/>
              </w:rPr>
            </w:pPr>
            <w:r w:rsidRPr="002F6A28">
              <w:rPr>
                <w:b/>
              </w:rPr>
              <w:t>Notified under Article 2.9.2 [</w:t>
            </w:r>
            <w:bookmarkStart w:id="4" w:name="tbt3a"/>
            <w:r w:rsidRPr="002F6A28">
              <w:rPr>
                <w:b/>
              </w:rPr>
              <w:t>X</w:t>
            </w:r>
            <w:bookmarkEnd w:id="4"/>
            <w:r w:rsidRPr="002F6A28">
              <w:rPr>
                <w:b/>
              </w:rPr>
              <w:t>], 2.10.1 [</w:t>
            </w:r>
            <w:r w:rsidR="00935E0B" w:rsidRPr="002F6A28">
              <w:rPr>
                <w:b/>
              </w:rPr>
              <w:t> </w:t>
            </w:r>
            <w:r w:rsidRPr="002F6A28">
              <w:rPr>
                <w:b/>
              </w:rPr>
              <w:t>], 5.6.2 [</w:t>
            </w:r>
            <w:r w:rsidR="00935E0B" w:rsidRPr="002F6A28">
              <w:rPr>
                <w:b/>
              </w:rPr>
              <w:t> </w:t>
            </w:r>
            <w:r w:rsidRPr="002F6A28">
              <w:rPr>
                <w:b/>
              </w:rPr>
              <w:t>], 5.7.1 [</w:t>
            </w:r>
            <w:r w:rsidR="00935E0B" w:rsidRPr="002F6A28">
              <w:rPr>
                <w:b/>
              </w:rPr>
              <w:t> </w:t>
            </w:r>
            <w:r w:rsidRPr="002F6A28">
              <w:rPr>
                <w:b/>
              </w:rPr>
              <w:t>], other:</w:t>
            </w:r>
            <w:bookmarkStart w:id="5" w:name="tbt3e"/>
            <w:bookmarkEnd w:id="5"/>
          </w:p>
        </w:tc>
      </w:tr>
      <w:tr w:rsidR="00594CC2" w:rsidTr="002F6A28">
        <w:tc>
          <w:tcPr>
            <w:tcW w:w="713" w:type="dxa"/>
            <w:shd w:val="clear" w:color="auto" w:fill="auto"/>
          </w:tcPr>
          <w:p w:rsidR="00F85C99" w:rsidRPr="002F6A28" w:rsidRDefault="00805D51" w:rsidP="002F6A28">
            <w:pPr>
              <w:spacing w:before="120" w:after="120"/>
              <w:jc w:val="left"/>
            </w:pPr>
            <w:r w:rsidRPr="002F6A28">
              <w:rPr>
                <w:b/>
              </w:rPr>
              <w:t>4.</w:t>
            </w:r>
          </w:p>
        </w:tc>
        <w:tc>
          <w:tcPr>
            <w:tcW w:w="8546" w:type="dxa"/>
            <w:shd w:val="clear" w:color="auto" w:fill="auto"/>
          </w:tcPr>
          <w:p w:rsidR="00594CC2" w:rsidRDefault="00805D51" w:rsidP="00172794">
            <w:pPr>
              <w:spacing w:before="120" w:after="120"/>
            </w:pPr>
            <w:r w:rsidRPr="002F6A28">
              <w:rPr>
                <w:b/>
              </w:rPr>
              <w:t xml:space="preserve">Products covered (HS or CCCN where applicable, otherwise national tariff heading. ICS numbers may be provided in addition, where applicable): </w:t>
            </w:r>
            <w:r>
              <w:t>Toys and playthings</w:t>
            </w:r>
            <w:r w:rsidR="0013535A">
              <w:t>.</w:t>
            </w:r>
            <w:r>
              <w:t xml:space="preserve"> (ICS: 97.200.50).</w:t>
            </w:r>
            <w:bookmarkStart w:id="6" w:name="sps3a"/>
            <w:bookmarkEnd w:id="6"/>
          </w:p>
        </w:tc>
      </w:tr>
      <w:tr w:rsidR="00594CC2" w:rsidTr="002F6A28">
        <w:tc>
          <w:tcPr>
            <w:tcW w:w="713" w:type="dxa"/>
            <w:shd w:val="clear" w:color="auto" w:fill="auto"/>
          </w:tcPr>
          <w:p w:rsidR="00F85C99" w:rsidRPr="002F6A28" w:rsidRDefault="00805D51" w:rsidP="002F6A28">
            <w:pPr>
              <w:spacing w:before="120" w:after="120"/>
              <w:jc w:val="left"/>
            </w:pPr>
            <w:r w:rsidRPr="002F6A28">
              <w:rPr>
                <w:b/>
              </w:rPr>
              <w:t>5.</w:t>
            </w:r>
          </w:p>
        </w:tc>
        <w:tc>
          <w:tcPr>
            <w:tcW w:w="8546" w:type="dxa"/>
            <w:shd w:val="clear" w:color="auto" w:fill="auto"/>
          </w:tcPr>
          <w:p w:rsidR="00F85C99" w:rsidRPr="002F6A28" w:rsidRDefault="00805D51" w:rsidP="002F6A28">
            <w:pPr>
              <w:spacing w:before="120" w:after="120"/>
            </w:pPr>
            <w:r w:rsidRPr="002F6A28">
              <w:rPr>
                <w:b/>
              </w:rPr>
              <w:t xml:space="preserve">Title, number of pages and language(s) of the notified document: </w:t>
            </w:r>
            <w:r>
              <w:t>Jamaican Standard Specification for Safety of toys and playthings (30 page(s), in English)</w:t>
            </w:r>
            <w:bookmarkStart w:id="7" w:name="sps5a"/>
            <w:bookmarkStart w:id="8" w:name="sps5b"/>
            <w:bookmarkEnd w:id="7"/>
            <w:bookmarkEnd w:id="8"/>
            <w:r w:rsidR="00935E0B" w:rsidRPr="002F6A28">
              <w:t xml:space="preserve"> </w:t>
            </w:r>
          </w:p>
        </w:tc>
      </w:tr>
      <w:tr w:rsidR="00594CC2" w:rsidTr="00E37B26">
        <w:tc>
          <w:tcPr>
            <w:tcW w:w="713" w:type="dxa"/>
            <w:tcBorders>
              <w:bottom w:val="single" w:sz="6" w:space="0" w:color="auto"/>
            </w:tcBorders>
            <w:shd w:val="clear" w:color="auto" w:fill="auto"/>
          </w:tcPr>
          <w:p w:rsidR="00F85C99" w:rsidRPr="002F6A28" w:rsidRDefault="00805D51" w:rsidP="002F6A28">
            <w:pPr>
              <w:spacing w:before="120" w:after="120"/>
              <w:jc w:val="left"/>
              <w:rPr>
                <w:b/>
              </w:rPr>
            </w:pPr>
            <w:r w:rsidRPr="002F6A28">
              <w:rPr>
                <w:b/>
              </w:rPr>
              <w:t>6.</w:t>
            </w:r>
          </w:p>
        </w:tc>
        <w:tc>
          <w:tcPr>
            <w:tcW w:w="8546" w:type="dxa"/>
            <w:tcBorders>
              <w:bottom w:val="single" w:sz="6" w:space="0" w:color="auto"/>
            </w:tcBorders>
            <w:shd w:val="clear" w:color="auto" w:fill="auto"/>
          </w:tcPr>
          <w:p w:rsidR="00F85C99" w:rsidRPr="002F6A28" w:rsidRDefault="00805D51" w:rsidP="002F6A28">
            <w:pPr>
              <w:spacing w:before="120" w:after="120"/>
              <w:rPr>
                <w:b/>
              </w:rPr>
            </w:pPr>
            <w:r w:rsidRPr="002F6A28">
              <w:rPr>
                <w:b/>
              </w:rPr>
              <w:t xml:space="preserve">Description of content: </w:t>
            </w:r>
            <w:r>
              <w:t>This standard applies to the safety aspects of toys and playthings intended specifically for children.</w:t>
            </w:r>
            <w:bookmarkStart w:id="9" w:name="sps6a"/>
            <w:bookmarkEnd w:id="9"/>
          </w:p>
        </w:tc>
      </w:tr>
      <w:tr w:rsidR="00594CC2" w:rsidTr="00E37B26">
        <w:tc>
          <w:tcPr>
            <w:tcW w:w="713" w:type="dxa"/>
            <w:tcBorders>
              <w:top w:val="single" w:sz="6" w:space="0" w:color="auto"/>
              <w:bottom w:val="single" w:sz="6" w:space="0" w:color="auto"/>
            </w:tcBorders>
            <w:shd w:val="clear" w:color="auto" w:fill="auto"/>
          </w:tcPr>
          <w:p w:rsidR="00F85C99" w:rsidRPr="002F6A28" w:rsidRDefault="00805D5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05D51" w:rsidP="002F6A28">
            <w:pPr>
              <w:spacing w:before="120" w:after="120"/>
              <w:rPr>
                <w:b/>
              </w:rPr>
            </w:pPr>
            <w:r w:rsidRPr="002F6A28">
              <w:rPr>
                <w:b/>
              </w:rPr>
              <w:t xml:space="preserve">Objective and rationale, including the nature of urgent problems where applicable: </w:t>
            </w:r>
            <w:r>
              <w:t>This standard deals with the safety aspects of toys and playthings. It is difficult to cover in one standard all features of toys that may possibly present a hazard to a child. The hazards of toys must, nevertheless be kept constantly in mind by manufacturers, retailers and consumers. There are certain considerations that relate to many toys and it is the purpose of this standard to call these to the attention of those who sell and buy toys with the hope of eliminating the more obvious hazards.</w:t>
            </w:r>
          </w:p>
          <w:p w:rsidR="00594CC2" w:rsidRDefault="00805D51">
            <w:pPr>
              <w:spacing w:after="120"/>
            </w:pPr>
            <w:r>
              <w:t>Toys are designed, produced and sold for specific groups of children, divided according to age, and the stage of development of those capabilities and skills related to the use of toys. This standard should make the production of toys that minimize danger to children for whom they are intended, possible.</w:t>
            </w:r>
          </w:p>
          <w:p w:rsidR="00594CC2" w:rsidRDefault="00805D51" w:rsidP="0013535A">
            <w:pPr>
              <w:spacing w:after="240"/>
            </w:pPr>
            <w:r>
              <w:t>Accidents and injuries are sometimes caused by giving unsuitable toys to children; or by permitting children to play with defective or damaged toys or to use them in ways for which they were never intended; or by allowing toys intended for older children to fall into the hands of younger children who do not appreciate­ the consequences of incorrect use.</w:t>
            </w:r>
          </w:p>
          <w:p w:rsidR="00594CC2" w:rsidRDefault="00805D51">
            <w:pPr>
              <w:spacing w:after="120"/>
            </w:pPr>
            <w:r>
              <w:lastRenderedPageBreak/>
              <w:t>The decision on the correct choice of toys remains with the buyer who must bear in mind the age, nature and stage of mental and physical development of the child for whom they are intended. The safety requirements set out in this standard do not therefore absolve parents and educators from their obligation to select and choose toys carefully and to provide adequate supervision of children at play.</w:t>
            </w:r>
          </w:p>
          <w:p w:rsidR="00594CC2" w:rsidRDefault="00805D51">
            <w:pPr>
              <w:spacing w:after="120"/>
            </w:pPr>
            <w:r>
              <w:t>All standards pertaining to the health or safety of the consumer are mandatory.</w:t>
            </w:r>
            <w:bookmarkStart w:id="10" w:name="sps7f"/>
            <w:bookmarkEnd w:id="10"/>
          </w:p>
        </w:tc>
      </w:tr>
      <w:tr w:rsidR="00594CC2" w:rsidTr="00E37B26">
        <w:tc>
          <w:tcPr>
            <w:tcW w:w="713" w:type="dxa"/>
            <w:tcBorders>
              <w:top w:val="single" w:sz="6" w:space="0" w:color="auto"/>
              <w:bottom w:val="single" w:sz="6" w:space="0" w:color="auto"/>
            </w:tcBorders>
            <w:shd w:val="clear" w:color="auto" w:fill="auto"/>
          </w:tcPr>
          <w:p w:rsidR="00F85C99" w:rsidRPr="002F6A28" w:rsidRDefault="00805D51"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805D51" w:rsidP="0013535A">
            <w:pPr>
              <w:spacing w:before="120" w:after="120"/>
            </w:pPr>
            <w:r w:rsidRPr="002F6A28">
              <w:rPr>
                <w:b/>
              </w:rPr>
              <w:t>Relevant documents:</w:t>
            </w:r>
            <w:r w:rsidRPr="002F6A28">
              <w:t xml:space="preserve"> </w:t>
            </w:r>
            <w:r>
              <w:t>A notice of the</w:t>
            </w:r>
            <w:r w:rsidR="0013535A">
              <w:t xml:space="preserve"> </w:t>
            </w:r>
            <w:r>
              <w:rPr>
                <w:i/>
                <w:iCs/>
              </w:rPr>
              <w:t xml:space="preserve">Jamaican Standard Specification for Safety of toys and playthings </w:t>
            </w:r>
            <w:r>
              <w:t>will appear in The Jamaica Gazette Supplement - Proclamations, Rules and Regulations. The document will appear as a Jamaican Standard Specification, with mandatory status, and will be available for sale.</w:t>
            </w:r>
            <w:bookmarkStart w:id="11" w:name="sps9a"/>
            <w:bookmarkEnd w:id="11"/>
            <w:r w:rsidRPr="002F6A28">
              <w:rPr>
                <w:bCs/>
              </w:rPr>
              <w:t xml:space="preserve"> </w:t>
            </w:r>
            <w:bookmarkStart w:id="12" w:name="sps9b"/>
            <w:bookmarkEnd w:id="12"/>
          </w:p>
        </w:tc>
      </w:tr>
      <w:tr w:rsidR="00594CC2" w:rsidTr="00E37B26">
        <w:tc>
          <w:tcPr>
            <w:tcW w:w="713" w:type="dxa"/>
            <w:tcBorders>
              <w:top w:val="single" w:sz="6" w:space="0" w:color="auto"/>
            </w:tcBorders>
            <w:shd w:val="clear" w:color="auto" w:fill="auto"/>
          </w:tcPr>
          <w:p w:rsidR="00EE3A11" w:rsidRPr="002F6A28" w:rsidRDefault="00805D51" w:rsidP="002F6A28">
            <w:pPr>
              <w:spacing w:before="120" w:after="120"/>
              <w:jc w:val="left"/>
              <w:rPr>
                <w:b/>
              </w:rPr>
            </w:pPr>
            <w:r w:rsidRPr="002F6A28">
              <w:rPr>
                <w:b/>
              </w:rPr>
              <w:t>9.</w:t>
            </w:r>
          </w:p>
        </w:tc>
        <w:tc>
          <w:tcPr>
            <w:tcW w:w="8546" w:type="dxa"/>
            <w:tcBorders>
              <w:top w:val="single" w:sz="6" w:space="0" w:color="auto"/>
            </w:tcBorders>
            <w:shd w:val="clear" w:color="auto" w:fill="auto"/>
          </w:tcPr>
          <w:p w:rsidR="00EE3A11" w:rsidRPr="002F6A28" w:rsidRDefault="00805D51" w:rsidP="0013535A">
            <w:pPr>
              <w:spacing w:before="120" w:after="120"/>
            </w:pPr>
            <w:r w:rsidRPr="002F6A28">
              <w:rPr>
                <w:b/>
              </w:rPr>
              <w:t>Proposed date of adoption:</w:t>
            </w:r>
            <w:bookmarkStart w:id="13" w:name="sps10b"/>
            <w:r w:rsidR="00935E0B" w:rsidRPr="002F6A28">
              <w:rPr>
                <w:b/>
              </w:rPr>
              <w:t xml:space="preserve"> </w:t>
            </w:r>
            <w:r w:rsidRPr="002F6A28">
              <w:t xml:space="preserve">Date of publication in the Jamaica Gazette Supplement - Proclamations, Rules and Regulations. </w:t>
            </w:r>
            <w:bookmarkEnd w:id="13"/>
          </w:p>
          <w:p w:rsidR="00EE3A11" w:rsidRPr="002F6A28" w:rsidRDefault="00805D51" w:rsidP="0013535A">
            <w:pPr>
              <w:spacing w:after="120"/>
            </w:pPr>
            <w:r w:rsidRPr="002F6A28">
              <w:rPr>
                <w:b/>
              </w:rPr>
              <w:t>Proposed date of entry into force:</w:t>
            </w:r>
            <w:bookmarkStart w:id="14" w:name="sps11b"/>
            <w:r w:rsidR="00935E0B" w:rsidRPr="002F6A28">
              <w:rPr>
                <w:b/>
              </w:rPr>
              <w:t xml:space="preserve"> </w:t>
            </w:r>
            <w:r w:rsidRPr="002F6A28">
              <w:t>Six months following date of publication in the Jamaica Gazette Supplement - Proclamations, Rules and Regulations.</w:t>
            </w:r>
            <w:bookmarkEnd w:id="14"/>
          </w:p>
        </w:tc>
      </w:tr>
      <w:tr w:rsidR="00594CC2" w:rsidTr="002F6A28">
        <w:tc>
          <w:tcPr>
            <w:tcW w:w="713" w:type="dxa"/>
            <w:shd w:val="clear" w:color="auto" w:fill="auto"/>
          </w:tcPr>
          <w:p w:rsidR="00F85C99" w:rsidRPr="002F6A28" w:rsidRDefault="00805D51" w:rsidP="002F6A28">
            <w:pPr>
              <w:spacing w:before="120" w:after="120"/>
              <w:jc w:val="left"/>
              <w:rPr>
                <w:b/>
              </w:rPr>
            </w:pPr>
            <w:r w:rsidRPr="002F6A28">
              <w:rPr>
                <w:b/>
              </w:rPr>
              <w:t>10.</w:t>
            </w:r>
          </w:p>
        </w:tc>
        <w:tc>
          <w:tcPr>
            <w:tcW w:w="8546" w:type="dxa"/>
            <w:shd w:val="clear" w:color="auto" w:fill="auto"/>
          </w:tcPr>
          <w:p w:rsidR="00F85C99" w:rsidRPr="002F6A28" w:rsidRDefault="00805D51" w:rsidP="002F6A28">
            <w:pPr>
              <w:spacing w:before="120" w:after="120"/>
            </w:pPr>
            <w:r w:rsidRPr="002F6A28">
              <w:rPr>
                <w:b/>
              </w:rPr>
              <w:t xml:space="preserve">Final date for comments: </w:t>
            </w:r>
            <w:r>
              <w:t>28 October 2017</w:t>
            </w:r>
            <w:bookmarkStart w:id="15" w:name="sps12a"/>
            <w:bookmarkEnd w:id="15"/>
          </w:p>
        </w:tc>
      </w:tr>
      <w:tr w:rsidR="00594CC2" w:rsidTr="002F6A28">
        <w:tc>
          <w:tcPr>
            <w:tcW w:w="713" w:type="dxa"/>
            <w:shd w:val="clear" w:color="auto" w:fill="auto"/>
          </w:tcPr>
          <w:p w:rsidR="00F85C99" w:rsidRPr="002F6A28" w:rsidRDefault="00805D51" w:rsidP="002F6A28">
            <w:pPr>
              <w:spacing w:before="120" w:after="120"/>
              <w:jc w:val="left"/>
              <w:rPr>
                <w:b/>
              </w:rPr>
            </w:pPr>
            <w:r w:rsidRPr="002F6A28">
              <w:rPr>
                <w:b/>
              </w:rPr>
              <w:t>11.</w:t>
            </w:r>
          </w:p>
        </w:tc>
        <w:tc>
          <w:tcPr>
            <w:tcW w:w="8546" w:type="dxa"/>
            <w:shd w:val="clear" w:color="auto" w:fill="auto"/>
          </w:tcPr>
          <w:p w:rsidR="000129DD" w:rsidRPr="002F6A28" w:rsidRDefault="00805D51" w:rsidP="002F6A28">
            <w:pPr>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F85C99" w:rsidRPr="002F6A28" w:rsidRDefault="00805D51" w:rsidP="0013535A">
            <w:pPr>
              <w:spacing w:after="120"/>
            </w:pPr>
            <w:r>
              <w:t xml:space="preserve">The full text of the proposed technical regulation (mandatory standard) can be directly accessed on the website of the Bureau Standards Jamaica: </w:t>
            </w:r>
            <w:hyperlink r:id="rId10" w:tgtFrame="_blank" w:history="1">
              <w:r>
                <w:rPr>
                  <w:color w:val="0000FF"/>
                  <w:u w:val="single"/>
                </w:rPr>
                <w:t>http://www.bsj.org.jm</w:t>
              </w:r>
            </w:hyperlink>
            <w:bookmarkStart w:id="17" w:name="sps13c"/>
            <w:bookmarkEnd w:id="17"/>
          </w:p>
        </w:tc>
      </w:tr>
    </w:tbl>
    <w:p w:rsidR="00EE3A11" w:rsidRPr="002F6A28" w:rsidRDefault="00362989" w:rsidP="002F6A28">
      <w:bookmarkStart w:id="18" w:name="_GoBack"/>
      <w:bookmarkEnd w:id="18"/>
    </w:p>
    <w:sectPr w:rsidR="00EE3A11" w:rsidRPr="002F6A28" w:rsidSect="0074518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11" w:rsidRDefault="00805D51">
      <w:r>
        <w:separator/>
      </w:r>
    </w:p>
  </w:endnote>
  <w:endnote w:type="continuationSeparator" w:id="0">
    <w:p w:rsidR="00683311" w:rsidRDefault="0080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4518B" w:rsidRDefault="0074518B" w:rsidP="0074518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4518B" w:rsidRDefault="0074518B" w:rsidP="0074518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05D51">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11" w:rsidRDefault="00805D51">
      <w:r>
        <w:separator/>
      </w:r>
    </w:p>
  </w:footnote>
  <w:footnote w:type="continuationSeparator" w:id="0">
    <w:p w:rsidR="00683311" w:rsidRDefault="00805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8B" w:rsidRPr="0074518B" w:rsidRDefault="0074518B" w:rsidP="0074518B">
    <w:pPr>
      <w:pStyle w:val="Header"/>
      <w:pBdr>
        <w:bottom w:val="single" w:sz="4" w:space="1" w:color="auto"/>
      </w:pBdr>
      <w:tabs>
        <w:tab w:val="clear" w:pos="4513"/>
        <w:tab w:val="clear" w:pos="9027"/>
      </w:tabs>
      <w:jc w:val="center"/>
    </w:pPr>
    <w:r w:rsidRPr="0074518B">
      <w:t>G/TBT/N/JAM/66</w:t>
    </w:r>
  </w:p>
  <w:p w:rsidR="0074518B" w:rsidRPr="0074518B" w:rsidRDefault="0074518B" w:rsidP="0074518B">
    <w:pPr>
      <w:pStyle w:val="Header"/>
      <w:pBdr>
        <w:bottom w:val="single" w:sz="4" w:space="1" w:color="auto"/>
      </w:pBdr>
      <w:tabs>
        <w:tab w:val="clear" w:pos="4513"/>
        <w:tab w:val="clear" w:pos="9027"/>
      </w:tabs>
      <w:jc w:val="center"/>
    </w:pPr>
  </w:p>
  <w:p w:rsidR="0074518B" w:rsidRPr="0074518B" w:rsidRDefault="0074518B" w:rsidP="0074518B">
    <w:pPr>
      <w:pStyle w:val="Header"/>
      <w:pBdr>
        <w:bottom w:val="single" w:sz="4" w:space="1" w:color="auto"/>
      </w:pBdr>
      <w:tabs>
        <w:tab w:val="clear" w:pos="4513"/>
        <w:tab w:val="clear" w:pos="9027"/>
      </w:tabs>
      <w:jc w:val="center"/>
    </w:pPr>
    <w:r w:rsidRPr="0074518B">
      <w:t xml:space="preserve">- </w:t>
    </w:r>
    <w:r w:rsidRPr="0074518B">
      <w:fldChar w:fldCharType="begin"/>
    </w:r>
    <w:r w:rsidRPr="0074518B">
      <w:instrText xml:space="preserve"> PAGE </w:instrText>
    </w:r>
    <w:r w:rsidRPr="0074518B">
      <w:fldChar w:fldCharType="separate"/>
    </w:r>
    <w:r w:rsidR="00362989">
      <w:rPr>
        <w:noProof/>
      </w:rPr>
      <w:t>2</w:t>
    </w:r>
    <w:r w:rsidRPr="0074518B">
      <w:fldChar w:fldCharType="end"/>
    </w:r>
    <w:r w:rsidRPr="0074518B">
      <w:t xml:space="preserve"> -</w:t>
    </w:r>
  </w:p>
  <w:p w:rsidR="009239F7" w:rsidRPr="0074518B" w:rsidRDefault="00362989" w:rsidP="0074518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8B" w:rsidRPr="0074518B" w:rsidRDefault="0074518B" w:rsidP="0074518B">
    <w:pPr>
      <w:pStyle w:val="Header"/>
      <w:pBdr>
        <w:bottom w:val="single" w:sz="4" w:space="1" w:color="auto"/>
      </w:pBdr>
      <w:tabs>
        <w:tab w:val="clear" w:pos="4513"/>
        <w:tab w:val="clear" w:pos="9027"/>
      </w:tabs>
      <w:jc w:val="center"/>
    </w:pPr>
    <w:r w:rsidRPr="0074518B">
      <w:t>G/TBT/N/JAM/66</w:t>
    </w:r>
  </w:p>
  <w:p w:rsidR="0074518B" w:rsidRPr="0074518B" w:rsidRDefault="0074518B" w:rsidP="0074518B">
    <w:pPr>
      <w:pStyle w:val="Header"/>
      <w:pBdr>
        <w:bottom w:val="single" w:sz="4" w:space="1" w:color="auto"/>
      </w:pBdr>
      <w:tabs>
        <w:tab w:val="clear" w:pos="4513"/>
        <w:tab w:val="clear" w:pos="9027"/>
      </w:tabs>
      <w:jc w:val="center"/>
    </w:pPr>
  </w:p>
  <w:p w:rsidR="0074518B" w:rsidRPr="0074518B" w:rsidRDefault="0074518B" w:rsidP="0074518B">
    <w:pPr>
      <w:pStyle w:val="Header"/>
      <w:pBdr>
        <w:bottom w:val="single" w:sz="4" w:space="1" w:color="auto"/>
      </w:pBdr>
      <w:tabs>
        <w:tab w:val="clear" w:pos="4513"/>
        <w:tab w:val="clear" w:pos="9027"/>
      </w:tabs>
      <w:jc w:val="center"/>
    </w:pPr>
    <w:r w:rsidRPr="0074518B">
      <w:t xml:space="preserve">- </w:t>
    </w:r>
    <w:r w:rsidRPr="0074518B">
      <w:fldChar w:fldCharType="begin"/>
    </w:r>
    <w:r w:rsidRPr="0074518B">
      <w:instrText xml:space="preserve"> PAGE </w:instrText>
    </w:r>
    <w:r w:rsidRPr="0074518B">
      <w:fldChar w:fldCharType="separate"/>
    </w:r>
    <w:r w:rsidR="00BD5480">
      <w:rPr>
        <w:noProof/>
      </w:rPr>
      <w:t>3</w:t>
    </w:r>
    <w:r w:rsidRPr="0074518B">
      <w:fldChar w:fldCharType="end"/>
    </w:r>
    <w:r w:rsidRPr="0074518B">
      <w:t xml:space="preserve"> -</w:t>
    </w:r>
  </w:p>
  <w:p w:rsidR="009239F7" w:rsidRPr="0074518B" w:rsidRDefault="00362989" w:rsidP="0074518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4CC2" w:rsidTr="008612A9">
      <w:trPr>
        <w:trHeight w:val="240"/>
        <w:jc w:val="center"/>
      </w:trPr>
      <w:tc>
        <w:tcPr>
          <w:tcW w:w="3794" w:type="dxa"/>
          <w:shd w:val="clear" w:color="auto" w:fill="FFFFFF"/>
          <w:tcMar>
            <w:left w:w="108" w:type="dxa"/>
            <w:right w:w="108" w:type="dxa"/>
          </w:tcMar>
          <w:vAlign w:val="center"/>
        </w:tcPr>
        <w:p w:rsidR="00ED54E0" w:rsidRPr="009239F7" w:rsidRDefault="00362989"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74518B" w:rsidP="00B801E9">
          <w:pPr>
            <w:jc w:val="right"/>
            <w:rPr>
              <w:b/>
              <w:color w:val="FF0000"/>
              <w:szCs w:val="16"/>
            </w:rPr>
          </w:pPr>
          <w:r>
            <w:rPr>
              <w:b/>
              <w:color w:val="FF0000"/>
              <w:szCs w:val="16"/>
            </w:rPr>
            <w:t xml:space="preserve"> </w:t>
          </w:r>
        </w:p>
      </w:tc>
    </w:tr>
    <w:bookmarkEnd w:id="19"/>
    <w:tr w:rsidR="00594CC2" w:rsidTr="008612A9">
      <w:trPr>
        <w:trHeight w:val="213"/>
        <w:jc w:val="center"/>
      </w:trPr>
      <w:tc>
        <w:tcPr>
          <w:tcW w:w="3794" w:type="dxa"/>
          <w:vMerge w:val="restart"/>
          <w:shd w:val="clear" w:color="auto" w:fill="FFFFFF"/>
          <w:tcMar>
            <w:left w:w="0" w:type="dxa"/>
            <w:right w:w="0" w:type="dxa"/>
          </w:tcMar>
        </w:tcPr>
        <w:p w:rsidR="00ED54E0" w:rsidRPr="009239F7" w:rsidRDefault="0074518B" w:rsidP="00B801E9">
          <w:pPr>
            <w:jc w:val="left"/>
          </w:pPr>
          <w:r>
            <w:rPr>
              <w:noProof/>
              <w:lang w:eastAsia="en-GB"/>
            </w:rPr>
            <w:drawing>
              <wp:inline distT="0" distB="0" distL="0" distR="0" wp14:anchorId="50669CE3" wp14:editId="0B9D8703">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62989" w:rsidP="00B801E9">
          <w:pPr>
            <w:jc w:val="right"/>
            <w:rPr>
              <w:b/>
              <w:szCs w:val="16"/>
            </w:rPr>
          </w:pPr>
        </w:p>
      </w:tc>
    </w:tr>
    <w:tr w:rsidR="00594CC2" w:rsidTr="008612A9">
      <w:trPr>
        <w:trHeight w:val="868"/>
        <w:jc w:val="center"/>
      </w:trPr>
      <w:tc>
        <w:tcPr>
          <w:tcW w:w="3794" w:type="dxa"/>
          <w:vMerge/>
          <w:shd w:val="clear" w:color="auto" w:fill="FFFFFF"/>
          <w:tcMar>
            <w:left w:w="108" w:type="dxa"/>
            <w:right w:w="108" w:type="dxa"/>
          </w:tcMar>
        </w:tcPr>
        <w:p w:rsidR="00ED54E0" w:rsidRPr="009239F7" w:rsidRDefault="00362989" w:rsidP="00B801E9">
          <w:pPr>
            <w:jc w:val="left"/>
            <w:rPr>
              <w:noProof/>
              <w:lang w:eastAsia="en-GB"/>
            </w:rPr>
          </w:pPr>
        </w:p>
      </w:tc>
      <w:tc>
        <w:tcPr>
          <w:tcW w:w="5448" w:type="dxa"/>
          <w:gridSpan w:val="2"/>
          <w:shd w:val="clear" w:color="auto" w:fill="FFFFFF"/>
          <w:tcMar>
            <w:left w:w="108" w:type="dxa"/>
            <w:right w:w="108" w:type="dxa"/>
          </w:tcMar>
        </w:tcPr>
        <w:p w:rsidR="0074518B" w:rsidRDefault="0074518B" w:rsidP="00B801E9">
          <w:pPr>
            <w:jc w:val="right"/>
            <w:rPr>
              <w:b/>
              <w:szCs w:val="16"/>
            </w:rPr>
          </w:pPr>
          <w:bookmarkStart w:id="20" w:name="bmkSymbols"/>
          <w:r>
            <w:rPr>
              <w:b/>
              <w:szCs w:val="16"/>
            </w:rPr>
            <w:t>G/TBT/N/JAM/66</w:t>
          </w:r>
        </w:p>
        <w:bookmarkEnd w:id="20"/>
        <w:p w:rsidR="00ED54E0" w:rsidRPr="009239F7" w:rsidRDefault="00362989" w:rsidP="00B801E9">
          <w:pPr>
            <w:jc w:val="right"/>
            <w:rPr>
              <w:b/>
              <w:szCs w:val="16"/>
            </w:rPr>
          </w:pPr>
        </w:p>
      </w:tc>
    </w:tr>
    <w:tr w:rsidR="00594CC2" w:rsidTr="008612A9">
      <w:trPr>
        <w:trHeight w:val="240"/>
        <w:jc w:val="center"/>
      </w:trPr>
      <w:tc>
        <w:tcPr>
          <w:tcW w:w="3794" w:type="dxa"/>
          <w:vMerge/>
          <w:shd w:val="clear" w:color="auto" w:fill="FFFFFF"/>
          <w:tcMar>
            <w:left w:w="108" w:type="dxa"/>
            <w:right w:w="108" w:type="dxa"/>
          </w:tcMar>
          <w:vAlign w:val="center"/>
        </w:tcPr>
        <w:p w:rsidR="00ED54E0" w:rsidRPr="009239F7" w:rsidRDefault="00362989" w:rsidP="00B801E9"/>
      </w:tc>
      <w:tc>
        <w:tcPr>
          <w:tcW w:w="5448" w:type="dxa"/>
          <w:gridSpan w:val="2"/>
          <w:shd w:val="clear" w:color="auto" w:fill="FFFFFF"/>
          <w:tcMar>
            <w:left w:w="108" w:type="dxa"/>
            <w:right w:w="108" w:type="dxa"/>
          </w:tcMar>
          <w:vAlign w:val="center"/>
        </w:tcPr>
        <w:p w:rsidR="00ED54E0" w:rsidRPr="009239F7" w:rsidRDefault="00986CB1" w:rsidP="00B801E9">
          <w:pPr>
            <w:jc w:val="right"/>
            <w:rPr>
              <w:szCs w:val="16"/>
            </w:rPr>
          </w:pPr>
          <w:bookmarkStart w:id="21" w:name="spsDateDistribution"/>
          <w:bookmarkStart w:id="22" w:name="bmkDate"/>
          <w:bookmarkEnd w:id="21"/>
          <w:bookmarkEnd w:id="22"/>
          <w:r>
            <w:rPr>
              <w:szCs w:val="16"/>
            </w:rPr>
            <w:t>22 September 2017</w:t>
          </w:r>
        </w:p>
      </w:tc>
    </w:tr>
    <w:tr w:rsidR="00594CC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05D51" w:rsidP="0097650D">
          <w:pPr>
            <w:jc w:val="left"/>
            <w:rPr>
              <w:b/>
            </w:rPr>
          </w:pPr>
          <w:bookmarkStart w:id="23" w:name="bmkSerial"/>
          <w:r w:rsidRPr="002F6A28">
            <w:rPr>
              <w:color w:val="FF0000"/>
              <w:szCs w:val="16"/>
            </w:rPr>
            <w:t>(</w:t>
          </w:r>
          <w:bookmarkStart w:id="24" w:name="spsSerialNumber"/>
          <w:bookmarkEnd w:id="24"/>
          <w:r w:rsidR="00986CB1">
            <w:rPr>
              <w:color w:val="FF0000"/>
              <w:szCs w:val="16"/>
            </w:rPr>
            <w:t>17-5022</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805D51"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6298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62989">
            <w:rPr>
              <w:bCs/>
              <w:noProof/>
              <w:szCs w:val="16"/>
            </w:rPr>
            <w:t>2</w:t>
          </w:r>
          <w:r w:rsidRPr="002F6A28">
            <w:rPr>
              <w:bCs/>
              <w:szCs w:val="16"/>
            </w:rPr>
            <w:fldChar w:fldCharType="end"/>
          </w:r>
          <w:bookmarkEnd w:id="25"/>
        </w:p>
      </w:tc>
    </w:tr>
    <w:tr w:rsidR="00594CC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4518B"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74518B" w:rsidP="00B801E9">
          <w:pPr>
            <w:jc w:val="right"/>
            <w:rPr>
              <w:bCs/>
              <w:szCs w:val="18"/>
            </w:rPr>
          </w:pPr>
          <w:bookmarkStart w:id="27" w:name="bmkLanguage"/>
          <w:r>
            <w:rPr>
              <w:bCs/>
              <w:szCs w:val="18"/>
            </w:rPr>
            <w:t>Original: English</w:t>
          </w:r>
          <w:bookmarkEnd w:id="27"/>
        </w:p>
      </w:tc>
    </w:tr>
  </w:tbl>
  <w:p w:rsidR="00ED54E0" w:rsidRPr="002F6A28" w:rsidRDefault="00362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3F63EE0">
      <w:start w:val="1"/>
      <w:numFmt w:val="decimal"/>
      <w:pStyle w:val="SummaryText"/>
      <w:lvlText w:val="%1."/>
      <w:lvlJc w:val="left"/>
      <w:pPr>
        <w:ind w:left="360" w:hanging="360"/>
      </w:pPr>
    </w:lvl>
    <w:lvl w:ilvl="1" w:tplc="9AB0D69E" w:tentative="1">
      <w:start w:val="1"/>
      <w:numFmt w:val="lowerLetter"/>
      <w:lvlText w:val="%2."/>
      <w:lvlJc w:val="left"/>
      <w:pPr>
        <w:ind w:left="1080" w:hanging="360"/>
      </w:pPr>
    </w:lvl>
    <w:lvl w:ilvl="2" w:tplc="F49CB23E" w:tentative="1">
      <w:start w:val="1"/>
      <w:numFmt w:val="lowerRoman"/>
      <w:lvlText w:val="%3."/>
      <w:lvlJc w:val="right"/>
      <w:pPr>
        <w:ind w:left="1800" w:hanging="180"/>
      </w:pPr>
    </w:lvl>
    <w:lvl w:ilvl="3" w:tplc="670813FA" w:tentative="1">
      <w:start w:val="1"/>
      <w:numFmt w:val="decimal"/>
      <w:lvlText w:val="%4."/>
      <w:lvlJc w:val="left"/>
      <w:pPr>
        <w:ind w:left="2520" w:hanging="360"/>
      </w:pPr>
    </w:lvl>
    <w:lvl w:ilvl="4" w:tplc="CF9AEBF2" w:tentative="1">
      <w:start w:val="1"/>
      <w:numFmt w:val="lowerLetter"/>
      <w:lvlText w:val="%5."/>
      <w:lvlJc w:val="left"/>
      <w:pPr>
        <w:ind w:left="3240" w:hanging="360"/>
      </w:pPr>
    </w:lvl>
    <w:lvl w:ilvl="5" w:tplc="24F41648" w:tentative="1">
      <w:start w:val="1"/>
      <w:numFmt w:val="lowerRoman"/>
      <w:lvlText w:val="%6."/>
      <w:lvlJc w:val="right"/>
      <w:pPr>
        <w:ind w:left="3960" w:hanging="180"/>
      </w:pPr>
    </w:lvl>
    <w:lvl w:ilvl="6" w:tplc="05E0C8E4" w:tentative="1">
      <w:start w:val="1"/>
      <w:numFmt w:val="decimal"/>
      <w:lvlText w:val="%7."/>
      <w:lvlJc w:val="left"/>
      <w:pPr>
        <w:ind w:left="4680" w:hanging="360"/>
      </w:pPr>
    </w:lvl>
    <w:lvl w:ilvl="7" w:tplc="6CE88C5E" w:tentative="1">
      <w:start w:val="1"/>
      <w:numFmt w:val="lowerLetter"/>
      <w:lvlText w:val="%8."/>
      <w:lvlJc w:val="left"/>
      <w:pPr>
        <w:ind w:left="5400" w:hanging="360"/>
      </w:pPr>
    </w:lvl>
    <w:lvl w:ilvl="8" w:tplc="54DA86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C2"/>
    <w:rsid w:val="0013535A"/>
    <w:rsid w:val="00136ACA"/>
    <w:rsid w:val="00172794"/>
    <w:rsid w:val="00362989"/>
    <w:rsid w:val="00594CC2"/>
    <w:rsid w:val="00683311"/>
    <w:rsid w:val="007309B8"/>
    <w:rsid w:val="0074518B"/>
    <w:rsid w:val="007F506C"/>
    <w:rsid w:val="00805D51"/>
    <w:rsid w:val="00935E0B"/>
    <w:rsid w:val="00986CB1"/>
    <w:rsid w:val="00BD5480"/>
    <w:rsid w:val="00E37B26"/>
    <w:rsid w:val="00FE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bsj.org.j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sj.org.jm" TargetMode="External"/><Relationship Id="rId4" Type="http://schemas.openxmlformats.org/officeDocument/2006/relationships/settings" Target="settings.xml"/><Relationship Id="rId9" Type="http://schemas.openxmlformats.org/officeDocument/2006/relationships/hyperlink" Target="http://www.bsj.org.j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606</Words>
  <Characters>3285</Characters>
  <Application>Microsoft Office Word</Application>
  <DocSecurity>0</DocSecurity>
  <Lines>69</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13</cp:revision>
  <cp:lastPrinted>2017-09-21T08:35:00Z</cp:lastPrinted>
  <dcterms:created xsi:type="dcterms:W3CDTF">2017-09-21T08:25:00Z</dcterms:created>
  <dcterms:modified xsi:type="dcterms:W3CDTF">2017-09-22T08:22:00Z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G/TBT/N/JAM/66</vt:lpwstr>
  </property>
</Properties>
</file>