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20DE4" w:rsidP="002F6A28">
      <w:pPr>
        <w:pStyle w:val="Title"/>
        <w:rPr>
          <w:caps w:val="0"/>
          <w:kern w:val="0"/>
        </w:rPr>
      </w:pPr>
      <w:bookmarkStart w:id="0" w:name="_GoBack"/>
      <w:bookmarkEnd w:id="0"/>
      <w:r w:rsidRPr="002F6A28">
        <w:rPr>
          <w:caps w:val="0"/>
          <w:kern w:val="0"/>
        </w:rPr>
        <w:t>NOTIFICATION</w:t>
      </w:r>
    </w:p>
    <w:p w:rsidR="009239F7" w:rsidRPr="002F6A28" w:rsidRDefault="00B20DE4" w:rsidP="002F6A28">
      <w:pPr>
        <w:jc w:val="center"/>
      </w:pPr>
      <w:r w:rsidRPr="002F6A28">
        <w:t>The following notification is being circulated in accordance with Article 10.6</w:t>
      </w:r>
    </w:p>
    <w:p w:rsidR="009239F7" w:rsidRPr="002F6A28" w:rsidRDefault="00E9708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B37DC" w:rsidTr="0069259F">
        <w:tc>
          <w:tcPr>
            <w:tcW w:w="713" w:type="dxa"/>
            <w:tcBorders>
              <w:bottom w:val="single" w:sz="6" w:space="0" w:color="auto"/>
            </w:tcBorders>
            <w:shd w:val="clear" w:color="auto" w:fill="auto"/>
          </w:tcPr>
          <w:p w:rsidR="00F85C99" w:rsidRPr="002F6A28" w:rsidRDefault="00B20DE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20DE4" w:rsidP="002F6A28">
            <w:pPr>
              <w:spacing w:before="120" w:after="120"/>
            </w:pPr>
            <w:r w:rsidRPr="002F6A28">
              <w:rPr>
                <w:b/>
              </w:rPr>
              <w:t xml:space="preserve">Notifying Member: </w:t>
            </w:r>
            <w:bookmarkStart w:id="1" w:name="sps1a"/>
            <w:r w:rsidRPr="00812D1D">
              <w:rPr>
                <w:caps/>
                <w:u w:val="single"/>
              </w:rPr>
              <w:t>Botswana</w:t>
            </w:r>
            <w:bookmarkEnd w:id="1"/>
            <w:r w:rsidRPr="002F6A28">
              <w:t xml:space="preserve"> </w:t>
            </w:r>
          </w:p>
          <w:p w:rsidR="00F85C99" w:rsidRPr="002F6A28" w:rsidRDefault="00B20DE4" w:rsidP="002F6A28">
            <w:pPr>
              <w:spacing w:after="120"/>
            </w:pPr>
            <w:r w:rsidRPr="002F6A28">
              <w:rPr>
                <w:b/>
              </w:rPr>
              <w:t>If applicable, name of local government involved (Article 3.2 and 7.2):</w:t>
            </w:r>
            <w:r w:rsidRPr="002F6A28">
              <w:t xml:space="preserve"> </w:t>
            </w:r>
            <w:bookmarkStart w:id="2" w:name="sps1b"/>
            <w:bookmarkEnd w:id="2"/>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4D7B94" w:rsidRDefault="00B20DE4" w:rsidP="002F6A28">
            <w:pPr>
              <w:spacing w:before="120"/>
              <w:jc w:val="left"/>
              <w:rPr>
                <w:b/>
              </w:rPr>
            </w:pPr>
            <w:r w:rsidRPr="002F6A28">
              <w:rPr>
                <w:b/>
              </w:rPr>
              <w:t>Agency responsible</w:t>
            </w:r>
            <w:r w:rsidR="004D7B94" w:rsidRPr="002F6A28">
              <w:rPr>
                <w:b/>
              </w:rPr>
              <w:t xml:space="preserve">: </w:t>
            </w:r>
          </w:p>
          <w:p w:rsidR="004D7B94" w:rsidRDefault="004D7B94" w:rsidP="002F6A28">
            <w:pPr>
              <w:spacing w:before="120"/>
              <w:jc w:val="left"/>
            </w:pPr>
            <w:r>
              <w:t xml:space="preserve">Ministry of Investment Trade and Industry </w:t>
            </w:r>
          </w:p>
          <w:p w:rsidR="004D7B94" w:rsidRDefault="004D7B94" w:rsidP="004D7B94">
            <w:pPr>
              <w:jc w:val="left"/>
            </w:pPr>
            <w:r>
              <w:t xml:space="preserve">Private Bag 004 </w:t>
            </w:r>
          </w:p>
          <w:p w:rsidR="004D7B94" w:rsidRDefault="004D7B94" w:rsidP="004D7B94">
            <w:pPr>
              <w:jc w:val="left"/>
            </w:pPr>
            <w:r>
              <w:t xml:space="preserve">Gaborone </w:t>
            </w:r>
          </w:p>
          <w:p w:rsidR="00F85C99" w:rsidRDefault="004D7B94" w:rsidP="004D7B94">
            <w:pPr>
              <w:jc w:val="left"/>
            </w:pPr>
            <w:r>
              <w:t>Tel: (+267) 3601200</w:t>
            </w:r>
            <w:bookmarkStart w:id="3" w:name="sps2a"/>
            <w:bookmarkEnd w:id="3"/>
          </w:p>
          <w:p w:rsidR="004D7B94" w:rsidRDefault="00B20DE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20DE4" w:rsidP="004D7B94">
            <w:pPr>
              <w:spacing w:before="120"/>
            </w:pPr>
            <w:r>
              <w:t>Botswana Bureau of Standards</w:t>
            </w:r>
          </w:p>
          <w:p w:rsidR="003B37DC" w:rsidRDefault="00B20DE4">
            <w:r>
              <w:t>Private Bag BO 48</w:t>
            </w:r>
          </w:p>
          <w:p w:rsidR="003B37DC" w:rsidRDefault="00B20DE4">
            <w:r>
              <w:t>Gaborone</w:t>
            </w:r>
          </w:p>
          <w:p w:rsidR="003B37DC" w:rsidRDefault="00B20DE4">
            <w:r>
              <w:t>Botswana</w:t>
            </w:r>
          </w:p>
          <w:p w:rsidR="003B37DC" w:rsidRDefault="00B20DE4">
            <w:r>
              <w:t>Tel: (+267) 3903200</w:t>
            </w:r>
          </w:p>
          <w:p w:rsidR="003B37DC" w:rsidRDefault="00B20DE4">
            <w:r>
              <w:t>Fax: (+267) 3903120</w:t>
            </w:r>
          </w:p>
          <w:p w:rsidR="003B37DC" w:rsidRDefault="00B20DE4">
            <w:r>
              <w:t>Toll Free Number: (0800 600 900)</w:t>
            </w:r>
          </w:p>
          <w:p w:rsidR="003B37DC" w:rsidRDefault="00B20DE4">
            <w:pPr>
              <w:spacing w:after="120"/>
            </w:pPr>
            <w:r>
              <w:t xml:space="preserve">Email: </w:t>
            </w:r>
            <w:hyperlink r:id="rId8" w:history="1">
              <w:r>
                <w:rPr>
                  <w:color w:val="0000FF"/>
                  <w:u w:val="single"/>
                </w:rPr>
                <w:t>infoc@hq.bobstandards.bw</w:t>
              </w:r>
            </w:hyperlink>
            <w:bookmarkStart w:id="4" w:name="sps4a"/>
            <w:bookmarkEnd w:id="4"/>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20DE4" w:rsidP="002F6A28">
            <w:pPr>
              <w:spacing w:before="120" w:after="120"/>
              <w:rPr>
                <w:b/>
              </w:rPr>
            </w:pPr>
            <w:r w:rsidRPr="002F6A28">
              <w:rPr>
                <w:b/>
              </w:rPr>
              <w:t>Notified under Article 2.9.2 [ </w:t>
            </w:r>
            <w:bookmarkStart w:id="5" w:name="tbt3a"/>
            <w:r w:rsidRPr="002F6A28">
              <w:rPr>
                <w:b/>
              </w:rPr>
              <w:t>X</w:t>
            </w:r>
            <w:bookmarkEnd w:id="5"/>
            <w:r w:rsidRPr="002F6A28">
              <w:rPr>
                <w:b/>
              </w:rPr>
              <w:t> ],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B37DC" w:rsidRDefault="00B20DE4" w:rsidP="004D7B94">
            <w:pPr>
              <w:spacing w:before="120" w:after="120"/>
            </w:pPr>
            <w:r w:rsidRPr="002F6A28">
              <w:rPr>
                <w:b/>
              </w:rPr>
              <w:t xml:space="preserve">Products covered (HS or CCCN where applicable, otherwise national tariff heading. ICS numbers may be provided in addition, where applicable): </w:t>
            </w:r>
            <w:r>
              <w:t>Home economics in general (ICS 97.020).</w:t>
            </w:r>
            <w:bookmarkStart w:id="10" w:name="sps3a"/>
            <w:bookmarkEnd w:id="10"/>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20DE4" w:rsidP="002F6A28">
            <w:pPr>
              <w:spacing w:before="120" w:after="120"/>
            </w:pPr>
            <w:r w:rsidRPr="002F6A28">
              <w:rPr>
                <w:b/>
              </w:rPr>
              <w:t xml:space="preserve">Title, number of pages and language(s) of the notified document: </w:t>
            </w:r>
            <w:r>
              <w:t>BOS IEC 60065:2014, Audio, video and similar electronic apparatus – Safety requirements (340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20DE4" w:rsidP="002F6A28">
            <w:pPr>
              <w:spacing w:before="120" w:after="120"/>
              <w:rPr>
                <w:b/>
              </w:rPr>
            </w:pPr>
            <w:r w:rsidRPr="002F6A28">
              <w:rPr>
                <w:b/>
              </w:rPr>
              <w:t xml:space="preserve">Description of content: </w:t>
            </w:r>
            <w:r>
              <w:rPr>
                <w:lang w:val="en-ZA" w:eastAsia="en-ZA"/>
              </w:rPr>
              <w:t>This safety Standard applies to electronic apparatus designed to be fed from the mains, from a supply apparatus, from batteries or from remote power feeding and intended for reception, generation, recording or reproduction of audio, video and associated signals. It also applies to apparatus designed to be used exclusively in combination with the above-mentioned apparatus.</w:t>
            </w:r>
          </w:p>
          <w:p w:rsidR="003B37DC" w:rsidRDefault="00B20DE4">
            <w:pPr>
              <w:spacing w:after="120"/>
            </w:pPr>
            <w:r>
              <w:rPr>
                <w:lang w:val="en-ZA" w:eastAsia="en-ZA"/>
              </w:rPr>
              <w:t>This standard primarily concerns apparatus intended for household and similar general use but which may be also used in places for public assembly such as schools, theatres, places of worship and the workplace. This standard concerns only safety aspects of the above apparatus. It does not concern other matters, such as style or performance.</w:t>
            </w:r>
            <w:bookmarkStart w:id="14" w:name="sps6a"/>
            <w:bookmarkEnd w:id="14"/>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20DE4"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5" w:name="sps7f"/>
            <w:bookmarkEnd w:id="15"/>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4D7B94" w:rsidRDefault="00B20DE4" w:rsidP="002F6A28">
            <w:pPr>
              <w:spacing w:before="120" w:after="120"/>
              <w:jc w:val="left"/>
              <w:rPr>
                <w:lang w:val="fr-CH"/>
              </w:rPr>
            </w:pPr>
            <w:r w:rsidRPr="004D7B94">
              <w:rPr>
                <w:b/>
                <w:lang w:val="fr-CH"/>
              </w:rPr>
              <w:t>Relevant documents:</w:t>
            </w:r>
            <w:r w:rsidRPr="004D7B94">
              <w:rPr>
                <w:lang w:val="fr-CH"/>
              </w:rPr>
              <w:t xml:space="preserve"> </w:t>
            </w:r>
          </w:p>
          <w:p w:rsidR="00F85C99" w:rsidRPr="004D7B94" w:rsidRDefault="00B20DE4" w:rsidP="002F6A28">
            <w:pPr>
              <w:spacing w:after="120"/>
              <w:jc w:val="left"/>
              <w:rPr>
                <w:lang w:val="fr-CH"/>
              </w:rPr>
            </w:pPr>
            <w:r w:rsidRPr="004D7B94">
              <w:rPr>
                <w:lang w:val="fr-CH"/>
              </w:rPr>
              <w:t>IEC 60068-2-6:2007</w:t>
            </w:r>
          </w:p>
          <w:p w:rsidR="003B37DC" w:rsidRPr="004D7B94" w:rsidRDefault="00B20DE4">
            <w:pPr>
              <w:spacing w:after="120"/>
              <w:jc w:val="left"/>
              <w:rPr>
                <w:lang w:val="fr-CH"/>
              </w:rPr>
            </w:pPr>
            <w:r w:rsidRPr="004D7B94">
              <w:rPr>
                <w:lang w:val="fr-CH"/>
              </w:rPr>
              <w:t>IEC 60068-2-31:2008</w:t>
            </w:r>
          </w:p>
          <w:p w:rsidR="003B37DC" w:rsidRPr="004D7B94" w:rsidRDefault="00B20DE4">
            <w:pPr>
              <w:spacing w:after="120"/>
              <w:jc w:val="left"/>
              <w:rPr>
                <w:lang w:val="fr-CH"/>
              </w:rPr>
            </w:pPr>
            <w:r w:rsidRPr="004D7B94">
              <w:rPr>
                <w:lang w:val="fr-CH"/>
              </w:rPr>
              <w:t>IEC 60068-2-75</w:t>
            </w:r>
          </w:p>
          <w:p w:rsidR="003B37DC" w:rsidRDefault="00B20DE4">
            <w:pPr>
              <w:spacing w:after="120"/>
              <w:jc w:val="left"/>
            </w:pPr>
            <w:r>
              <w:t>IEC 60068-2-78</w:t>
            </w:r>
          </w:p>
          <w:p w:rsidR="003B37DC" w:rsidRDefault="00B20DE4">
            <w:pPr>
              <w:spacing w:after="120"/>
              <w:jc w:val="left"/>
            </w:pPr>
            <w:r>
              <w:t>IEC 60085</w:t>
            </w:r>
          </w:p>
          <w:p w:rsidR="003B37DC" w:rsidRDefault="00B20DE4">
            <w:pPr>
              <w:spacing w:after="120"/>
              <w:jc w:val="left"/>
            </w:pPr>
            <w:r>
              <w:t>IEC 60086-4</w:t>
            </w:r>
          </w:p>
          <w:p w:rsidR="003B37DC" w:rsidRDefault="00B20DE4">
            <w:pPr>
              <w:spacing w:after="120"/>
              <w:jc w:val="left"/>
            </w:pPr>
            <w:r>
              <w:t>IEC 60107-1</w:t>
            </w:r>
            <w:bookmarkStart w:id="16" w:name="sps9a"/>
            <w:bookmarkEnd w:id="16"/>
            <w:r w:rsidRPr="002F6A28">
              <w:rPr>
                <w:bCs/>
              </w:rPr>
              <w:t xml:space="preserve"> </w:t>
            </w:r>
            <w:bookmarkStart w:id="17" w:name="sps9b"/>
            <w:bookmarkEnd w:id="17"/>
          </w:p>
        </w:tc>
      </w:tr>
      <w:tr w:rsidR="003B37DC" w:rsidTr="0069259F">
        <w:tc>
          <w:tcPr>
            <w:tcW w:w="713" w:type="dxa"/>
            <w:tcBorders>
              <w:top w:val="single" w:sz="6" w:space="0" w:color="auto"/>
              <w:bottom w:val="single" w:sz="6" w:space="0" w:color="auto"/>
            </w:tcBorders>
            <w:shd w:val="clear" w:color="auto" w:fill="auto"/>
          </w:tcPr>
          <w:p w:rsidR="00EE3A11" w:rsidRPr="002F6A28" w:rsidRDefault="00B20DE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20DE4" w:rsidP="002F6A28">
            <w:pPr>
              <w:spacing w:before="120" w:after="120"/>
              <w:jc w:val="left"/>
            </w:pPr>
            <w:r w:rsidRPr="002F6A28">
              <w:rPr>
                <w:b/>
              </w:rPr>
              <w:t xml:space="preserve">Proposed date of adoption: </w:t>
            </w:r>
            <w:bookmarkStart w:id="18" w:name="sps10a"/>
            <w:bookmarkStart w:id="19" w:name="sps10b"/>
            <w:bookmarkEnd w:id="18"/>
            <w:r w:rsidRPr="002F6A28">
              <w:t xml:space="preserve"> To be determined</w:t>
            </w:r>
            <w:bookmarkEnd w:id="19"/>
          </w:p>
          <w:p w:rsidR="00EE3A11" w:rsidRPr="002F6A28" w:rsidRDefault="00B20DE4" w:rsidP="002F6A28">
            <w:pPr>
              <w:spacing w:after="120"/>
              <w:jc w:val="left"/>
            </w:pPr>
            <w:r w:rsidRPr="002F6A28">
              <w:rPr>
                <w:b/>
              </w:rPr>
              <w:t xml:space="preserve">Proposed date of entry into force: </w:t>
            </w:r>
            <w:bookmarkStart w:id="20" w:name="sps11a"/>
            <w:bookmarkStart w:id="21" w:name="sps11b"/>
            <w:bookmarkEnd w:id="20"/>
            <w:r w:rsidRPr="002F6A28">
              <w:t>12 months from date of publication</w:t>
            </w:r>
            <w:bookmarkEnd w:id="21"/>
          </w:p>
        </w:tc>
      </w:tr>
      <w:tr w:rsidR="003B37DC" w:rsidTr="0069259F">
        <w:tc>
          <w:tcPr>
            <w:tcW w:w="713" w:type="dxa"/>
            <w:tcBorders>
              <w:top w:val="single" w:sz="6" w:space="0" w:color="auto"/>
              <w:bottom w:val="single" w:sz="6" w:space="0" w:color="auto"/>
            </w:tcBorders>
            <w:shd w:val="clear" w:color="auto" w:fill="auto"/>
          </w:tcPr>
          <w:p w:rsidR="00F85C99" w:rsidRPr="002F6A28" w:rsidRDefault="00B20D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20DE4" w:rsidP="002F6A28">
            <w:pPr>
              <w:spacing w:before="120" w:after="120"/>
            </w:pPr>
            <w:r w:rsidRPr="002F6A28">
              <w:rPr>
                <w:b/>
              </w:rPr>
              <w:t xml:space="preserve">Final date for comments: </w:t>
            </w:r>
            <w:r>
              <w:t>Two months from date of circulation</w:t>
            </w:r>
            <w:bookmarkStart w:id="22" w:name="sps12a"/>
            <w:bookmarkEnd w:id="22"/>
          </w:p>
        </w:tc>
      </w:tr>
      <w:tr w:rsidR="003B37DC" w:rsidTr="0069259F">
        <w:tc>
          <w:tcPr>
            <w:tcW w:w="713" w:type="dxa"/>
            <w:tcBorders>
              <w:top w:val="single" w:sz="6" w:space="0" w:color="auto"/>
            </w:tcBorders>
            <w:shd w:val="clear" w:color="auto" w:fill="auto"/>
          </w:tcPr>
          <w:p w:rsidR="00F85C99" w:rsidRPr="002F6A28" w:rsidRDefault="00B20D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20DE4"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B20DE4" w:rsidP="00E969D2">
            <w:pPr>
              <w:keepNext/>
              <w:keepLines/>
              <w:spacing w:after="120"/>
              <w:jc w:val="left"/>
            </w:pPr>
            <w:r>
              <w:t>Botswana Bureau of Standards</w:t>
            </w:r>
            <w:r>
              <w:br/>
              <w:t>Information Centre</w:t>
            </w:r>
            <w:r>
              <w:br/>
              <w:t>Private Bag BO 48</w:t>
            </w:r>
            <w:r>
              <w:br/>
              <w:t>Gaborone</w:t>
            </w:r>
            <w:r>
              <w:br/>
              <w:t>Botswana</w:t>
            </w:r>
            <w:r>
              <w:br/>
              <w:t>Tel: (+267) 3903200</w:t>
            </w:r>
            <w:r>
              <w:br/>
              <w:t>Fax: (+267) 3903120</w:t>
            </w:r>
            <w:r>
              <w:br/>
              <w:t>Toll Free Number: (0800 600 900)</w:t>
            </w:r>
            <w:r>
              <w:br/>
              <w:t xml:space="preserve">Email: </w:t>
            </w:r>
            <w:hyperlink r:id="rId9" w:history="1">
              <w:r>
                <w:rPr>
                  <w:color w:val="0000FF"/>
                  <w:u w:val="single"/>
                </w:rPr>
                <w:t>infoc@hq.bobstandards.bw</w:t>
              </w:r>
            </w:hyperlink>
            <w:bookmarkStart w:id="24" w:name="sps13c"/>
            <w:bookmarkEnd w:id="24"/>
          </w:p>
        </w:tc>
      </w:tr>
    </w:tbl>
    <w:p w:rsidR="00EE3A11" w:rsidRPr="002F6A28" w:rsidRDefault="00E9708B" w:rsidP="002F6A28"/>
    <w:sectPr w:rsidR="00EE3A11" w:rsidRPr="002F6A28" w:rsidSect="004D7B9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FB" w:rsidRDefault="00B20DE4">
      <w:r>
        <w:separator/>
      </w:r>
    </w:p>
  </w:endnote>
  <w:endnote w:type="continuationSeparator" w:id="0">
    <w:p w:rsidR="004C02FB" w:rsidRDefault="00B2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D7B94" w:rsidRDefault="004D7B94" w:rsidP="004D7B9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D7B94" w:rsidRDefault="004D7B94" w:rsidP="004D7B9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20DE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FB" w:rsidRDefault="00B20DE4">
      <w:r>
        <w:separator/>
      </w:r>
    </w:p>
  </w:footnote>
  <w:footnote w:type="continuationSeparator" w:id="0">
    <w:p w:rsidR="004C02FB" w:rsidRDefault="00B2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94" w:rsidRPr="004D7B94" w:rsidRDefault="004D7B94" w:rsidP="004D7B94">
    <w:pPr>
      <w:pStyle w:val="Header"/>
      <w:pBdr>
        <w:bottom w:val="single" w:sz="4" w:space="1" w:color="auto"/>
      </w:pBdr>
      <w:tabs>
        <w:tab w:val="clear" w:pos="4513"/>
        <w:tab w:val="clear" w:pos="9027"/>
      </w:tabs>
      <w:jc w:val="center"/>
    </w:pPr>
    <w:r w:rsidRPr="004D7B94">
      <w:t>G/TBT/N/BWA/76</w:t>
    </w:r>
  </w:p>
  <w:p w:rsidR="004D7B94" w:rsidRPr="004D7B94" w:rsidRDefault="004D7B94" w:rsidP="004D7B94">
    <w:pPr>
      <w:pStyle w:val="Header"/>
      <w:pBdr>
        <w:bottom w:val="single" w:sz="4" w:space="1" w:color="auto"/>
      </w:pBdr>
      <w:tabs>
        <w:tab w:val="clear" w:pos="4513"/>
        <w:tab w:val="clear" w:pos="9027"/>
      </w:tabs>
      <w:jc w:val="center"/>
    </w:pPr>
  </w:p>
  <w:p w:rsidR="004D7B94" w:rsidRPr="004D7B94" w:rsidRDefault="004D7B94" w:rsidP="004D7B94">
    <w:pPr>
      <w:pStyle w:val="Header"/>
      <w:pBdr>
        <w:bottom w:val="single" w:sz="4" w:space="1" w:color="auto"/>
      </w:pBdr>
      <w:tabs>
        <w:tab w:val="clear" w:pos="4513"/>
        <w:tab w:val="clear" w:pos="9027"/>
      </w:tabs>
      <w:jc w:val="center"/>
    </w:pPr>
    <w:r w:rsidRPr="004D7B94">
      <w:t xml:space="preserve">- </w:t>
    </w:r>
    <w:r w:rsidRPr="004D7B94">
      <w:fldChar w:fldCharType="begin"/>
    </w:r>
    <w:r w:rsidRPr="004D7B94">
      <w:instrText xml:space="preserve"> PAGE </w:instrText>
    </w:r>
    <w:r w:rsidRPr="004D7B94">
      <w:fldChar w:fldCharType="separate"/>
    </w:r>
    <w:r w:rsidR="00E9708B">
      <w:rPr>
        <w:noProof/>
      </w:rPr>
      <w:t>2</w:t>
    </w:r>
    <w:r w:rsidRPr="004D7B94">
      <w:fldChar w:fldCharType="end"/>
    </w:r>
    <w:r w:rsidRPr="004D7B94">
      <w:t xml:space="preserve"> -</w:t>
    </w:r>
  </w:p>
  <w:p w:rsidR="009239F7" w:rsidRPr="004D7B94" w:rsidRDefault="00E9708B" w:rsidP="004D7B9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94" w:rsidRPr="004D7B94" w:rsidRDefault="004D7B94" w:rsidP="004D7B94">
    <w:pPr>
      <w:pStyle w:val="Header"/>
      <w:pBdr>
        <w:bottom w:val="single" w:sz="4" w:space="1" w:color="auto"/>
      </w:pBdr>
      <w:tabs>
        <w:tab w:val="clear" w:pos="4513"/>
        <w:tab w:val="clear" w:pos="9027"/>
      </w:tabs>
      <w:jc w:val="center"/>
    </w:pPr>
    <w:r w:rsidRPr="004D7B94">
      <w:t>G/TBT/N/BWA/76</w:t>
    </w:r>
  </w:p>
  <w:p w:rsidR="004D7B94" w:rsidRPr="004D7B94" w:rsidRDefault="004D7B94" w:rsidP="004D7B94">
    <w:pPr>
      <w:pStyle w:val="Header"/>
      <w:pBdr>
        <w:bottom w:val="single" w:sz="4" w:space="1" w:color="auto"/>
      </w:pBdr>
      <w:tabs>
        <w:tab w:val="clear" w:pos="4513"/>
        <w:tab w:val="clear" w:pos="9027"/>
      </w:tabs>
      <w:jc w:val="center"/>
    </w:pPr>
  </w:p>
  <w:p w:rsidR="004D7B94" w:rsidRPr="004D7B94" w:rsidRDefault="004D7B94" w:rsidP="004D7B94">
    <w:pPr>
      <w:pStyle w:val="Header"/>
      <w:pBdr>
        <w:bottom w:val="single" w:sz="4" w:space="1" w:color="auto"/>
      </w:pBdr>
      <w:tabs>
        <w:tab w:val="clear" w:pos="4513"/>
        <w:tab w:val="clear" w:pos="9027"/>
      </w:tabs>
      <w:jc w:val="center"/>
    </w:pPr>
    <w:r w:rsidRPr="004D7B94">
      <w:t xml:space="preserve">- </w:t>
    </w:r>
    <w:r w:rsidRPr="004D7B94">
      <w:fldChar w:fldCharType="begin"/>
    </w:r>
    <w:r w:rsidRPr="004D7B94">
      <w:instrText xml:space="preserve"> PAGE </w:instrText>
    </w:r>
    <w:r w:rsidRPr="004D7B94">
      <w:fldChar w:fldCharType="separate"/>
    </w:r>
    <w:r w:rsidRPr="004D7B94">
      <w:rPr>
        <w:noProof/>
      </w:rPr>
      <w:t>2</w:t>
    </w:r>
    <w:r w:rsidRPr="004D7B94">
      <w:fldChar w:fldCharType="end"/>
    </w:r>
    <w:r w:rsidRPr="004D7B94">
      <w:t xml:space="preserve"> -</w:t>
    </w:r>
  </w:p>
  <w:p w:rsidR="009239F7" w:rsidRPr="004D7B94" w:rsidRDefault="00E9708B" w:rsidP="004D7B9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37DC" w:rsidTr="008612A9">
      <w:trPr>
        <w:trHeight w:val="240"/>
        <w:jc w:val="center"/>
      </w:trPr>
      <w:tc>
        <w:tcPr>
          <w:tcW w:w="3794" w:type="dxa"/>
          <w:shd w:val="clear" w:color="auto" w:fill="FFFFFF"/>
          <w:tcMar>
            <w:left w:w="108" w:type="dxa"/>
            <w:right w:w="108" w:type="dxa"/>
          </w:tcMar>
          <w:vAlign w:val="center"/>
        </w:tcPr>
        <w:p w:rsidR="00ED54E0" w:rsidRPr="009239F7" w:rsidRDefault="00E9708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D7B94" w:rsidP="00B801E9">
          <w:pPr>
            <w:jc w:val="right"/>
            <w:rPr>
              <w:b/>
              <w:color w:val="FF0000"/>
              <w:szCs w:val="16"/>
            </w:rPr>
          </w:pPr>
          <w:r>
            <w:rPr>
              <w:b/>
              <w:color w:val="FF0000"/>
              <w:szCs w:val="16"/>
            </w:rPr>
            <w:t xml:space="preserve"> </w:t>
          </w:r>
        </w:p>
      </w:tc>
    </w:tr>
    <w:bookmarkEnd w:id="25"/>
    <w:tr w:rsidR="003B37DC" w:rsidTr="008612A9">
      <w:trPr>
        <w:trHeight w:val="213"/>
        <w:jc w:val="center"/>
      </w:trPr>
      <w:tc>
        <w:tcPr>
          <w:tcW w:w="3794" w:type="dxa"/>
          <w:vMerge w:val="restart"/>
          <w:shd w:val="clear" w:color="auto" w:fill="FFFFFF"/>
          <w:tcMar>
            <w:left w:w="0" w:type="dxa"/>
            <w:right w:w="0" w:type="dxa"/>
          </w:tcMar>
        </w:tcPr>
        <w:p w:rsidR="00ED54E0" w:rsidRPr="009239F7" w:rsidRDefault="00E9708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9708B" w:rsidP="00B801E9">
          <w:pPr>
            <w:jc w:val="right"/>
            <w:rPr>
              <w:b/>
              <w:szCs w:val="16"/>
            </w:rPr>
          </w:pPr>
        </w:p>
      </w:tc>
    </w:tr>
    <w:tr w:rsidR="003B37DC" w:rsidTr="008612A9">
      <w:trPr>
        <w:trHeight w:val="868"/>
        <w:jc w:val="center"/>
      </w:trPr>
      <w:tc>
        <w:tcPr>
          <w:tcW w:w="3794" w:type="dxa"/>
          <w:vMerge/>
          <w:shd w:val="clear" w:color="auto" w:fill="FFFFFF"/>
          <w:tcMar>
            <w:left w:w="108" w:type="dxa"/>
            <w:right w:w="108" w:type="dxa"/>
          </w:tcMar>
        </w:tcPr>
        <w:p w:rsidR="00ED54E0" w:rsidRPr="009239F7" w:rsidRDefault="00E9708B" w:rsidP="00B801E9">
          <w:pPr>
            <w:jc w:val="left"/>
            <w:rPr>
              <w:noProof/>
              <w:lang w:eastAsia="en-GB"/>
            </w:rPr>
          </w:pPr>
        </w:p>
      </w:tc>
      <w:tc>
        <w:tcPr>
          <w:tcW w:w="5448" w:type="dxa"/>
          <w:gridSpan w:val="2"/>
          <w:shd w:val="clear" w:color="auto" w:fill="FFFFFF"/>
          <w:tcMar>
            <w:left w:w="108" w:type="dxa"/>
            <w:right w:w="108" w:type="dxa"/>
          </w:tcMar>
        </w:tcPr>
        <w:p w:rsidR="004D7B94" w:rsidRDefault="004D7B94" w:rsidP="00B801E9">
          <w:pPr>
            <w:jc w:val="right"/>
            <w:rPr>
              <w:b/>
              <w:szCs w:val="16"/>
            </w:rPr>
          </w:pPr>
          <w:bookmarkStart w:id="26" w:name="bmkSymbols"/>
          <w:r>
            <w:rPr>
              <w:b/>
              <w:szCs w:val="16"/>
            </w:rPr>
            <w:t>G/TBT/N/BWA/76</w:t>
          </w:r>
        </w:p>
        <w:bookmarkEnd w:id="26"/>
        <w:p w:rsidR="00ED54E0" w:rsidRPr="009239F7" w:rsidRDefault="00E9708B" w:rsidP="00B801E9">
          <w:pPr>
            <w:jc w:val="right"/>
            <w:rPr>
              <w:b/>
              <w:szCs w:val="16"/>
            </w:rPr>
          </w:pPr>
        </w:p>
      </w:tc>
    </w:tr>
    <w:tr w:rsidR="003B37DC" w:rsidTr="008612A9">
      <w:trPr>
        <w:trHeight w:val="240"/>
        <w:jc w:val="center"/>
      </w:trPr>
      <w:tc>
        <w:tcPr>
          <w:tcW w:w="3794" w:type="dxa"/>
          <w:vMerge/>
          <w:shd w:val="clear" w:color="auto" w:fill="FFFFFF"/>
          <w:tcMar>
            <w:left w:w="108" w:type="dxa"/>
            <w:right w:w="108" w:type="dxa"/>
          </w:tcMar>
          <w:vAlign w:val="center"/>
        </w:tcPr>
        <w:p w:rsidR="00ED54E0" w:rsidRPr="009239F7" w:rsidRDefault="00E9708B" w:rsidP="00B801E9"/>
      </w:tc>
      <w:tc>
        <w:tcPr>
          <w:tcW w:w="5448" w:type="dxa"/>
          <w:gridSpan w:val="2"/>
          <w:shd w:val="clear" w:color="auto" w:fill="FFFFFF"/>
          <w:tcMar>
            <w:left w:w="108" w:type="dxa"/>
            <w:right w:w="108" w:type="dxa"/>
          </w:tcMar>
          <w:vAlign w:val="center"/>
        </w:tcPr>
        <w:p w:rsidR="00ED54E0" w:rsidRPr="009239F7" w:rsidRDefault="00E9708B" w:rsidP="00B801E9">
          <w:pPr>
            <w:jc w:val="right"/>
            <w:rPr>
              <w:szCs w:val="16"/>
            </w:rPr>
          </w:pPr>
          <w:bookmarkStart w:id="27" w:name="spsDateDistribution"/>
          <w:bookmarkStart w:id="28" w:name="bmkDate"/>
          <w:bookmarkEnd w:id="27"/>
          <w:bookmarkEnd w:id="28"/>
          <w:r>
            <w:rPr>
              <w:szCs w:val="16"/>
            </w:rPr>
            <w:t>2 November 2017</w:t>
          </w:r>
        </w:p>
      </w:tc>
    </w:tr>
    <w:tr w:rsidR="003B37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20DE4" w:rsidP="0097650D">
          <w:pPr>
            <w:jc w:val="left"/>
            <w:rPr>
              <w:b/>
            </w:rPr>
          </w:pPr>
          <w:bookmarkStart w:id="29" w:name="bmkSerial"/>
          <w:r w:rsidRPr="002F6A28">
            <w:rPr>
              <w:color w:val="FF0000"/>
              <w:szCs w:val="16"/>
            </w:rPr>
            <w:t>(</w:t>
          </w:r>
          <w:bookmarkStart w:id="30" w:name="spsSerialNumber"/>
          <w:bookmarkEnd w:id="30"/>
          <w:r w:rsidR="00E9708B">
            <w:rPr>
              <w:color w:val="FF0000"/>
              <w:szCs w:val="16"/>
            </w:rPr>
            <w:t>17-5943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20DE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970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9708B">
            <w:rPr>
              <w:bCs/>
              <w:noProof/>
              <w:szCs w:val="16"/>
            </w:rPr>
            <w:t>2</w:t>
          </w:r>
          <w:r w:rsidRPr="002F6A28">
            <w:rPr>
              <w:bCs/>
              <w:szCs w:val="16"/>
            </w:rPr>
            <w:fldChar w:fldCharType="end"/>
          </w:r>
          <w:bookmarkEnd w:id="31"/>
        </w:p>
      </w:tc>
    </w:tr>
    <w:tr w:rsidR="003B37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D7B9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D7B94" w:rsidP="00B801E9">
          <w:pPr>
            <w:jc w:val="right"/>
            <w:rPr>
              <w:bCs/>
              <w:szCs w:val="18"/>
            </w:rPr>
          </w:pPr>
          <w:bookmarkStart w:id="33" w:name="bmkLanguage"/>
          <w:r>
            <w:rPr>
              <w:bCs/>
              <w:szCs w:val="18"/>
            </w:rPr>
            <w:t>Original: English</w:t>
          </w:r>
          <w:bookmarkEnd w:id="33"/>
        </w:p>
      </w:tc>
    </w:tr>
  </w:tbl>
  <w:p w:rsidR="00ED54E0" w:rsidRPr="002F6A28" w:rsidRDefault="00E9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F7E3038">
      <w:start w:val="1"/>
      <w:numFmt w:val="decimal"/>
      <w:pStyle w:val="SummaryText"/>
      <w:lvlText w:val="%1."/>
      <w:lvlJc w:val="left"/>
      <w:pPr>
        <w:ind w:left="360" w:hanging="360"/>
      </w:pPr>
    </w:lvl>
    <w:lvl w:ilvl="1" w:tplc="3E0843E2" w:tentative="1">
      <w:start w:val="1"/>
      <w:numFmt w:val="lowerLetter"/>
      <w:lvlText w:val="%2."/>
      <w:lvlJc w:val="left"/>
      <w:pPr>
        <w:ind w:left="1080" w:hanging="360"/>
      </w:pPr>
    </w:lvl>
    <w:lvl w:ilvl="2" w:tplc="84A08A16" w:tentative="1">
      <w:start w:val="1"/>
      <w:numFmt w:val="lowerRoman"/>
      <w:lvlText w:val="%3."/>
      <w:lvlJc w:val="right"/>
      <w:pPr>
        <w:ind w:left="1800" w:hanging="180"/>
      </w:pPr>
    </w:lvl>
    <w:lvl w:ilvl="3" w:tplc="F53A5C12" w:tentative="1">
      <w:start w:val="1"/>
      <w:numFmt w:val="decimal"/>
      <w:lvlText w:val="%4."/>
      <w:lvlJc w:val="left"/>
      <w:pPr>
        <w:ind w:left="2520" w:hanging="360"/>
      </w:pPr>
    </w:lvl>
    <w:lvl w:ilvl="4" w:tplc="74CE7266" w:tentative="1">
      <w:start w:val="1"/>
      <w:numFmt w:val="lowerLetter"/>
      <w:lvlText w:val="%5."/>
      <w:lvlJc w:val="left"/>
      <w:pPr>
        <w:ind w:left="3240" w:hanging="360"/>
      </w:pPr>
    </w:lvl>
    <w:lvl w:ilvl="5" w:tplc="2E025EAE" w:tentative="1">
      <w:start w:val="1"/>
      <w:numFmt w:val="lowerRoman"/>
      <w:lvlText w:val="%6."/>
      <w:lvlJc w:val="right"/>
      <w:pPr>
        <w:ind w:left="3960" w:hanging="180"/>
      </w:pPr>
    </w:lvl>
    <w:lvl w:ilvl="6" w:tplc="ADCC1EA2" w:tentative="1">
      <w:start w:val="1"/>
      <w:numFmt w:val="decimal"/>
      <w:lvlText w:val="%7."/>
      <w:lvlJc w:val="left"/>
      <w:pPr>
        <w:ind w:left="4680" w:hanging="360"/>
      </w:pPr>
    </w:lvl>
    <w:lvl w:ilvl="7" w:tplc="78802C7E" w:tentative="1">
      <w:start w:val="1"/>
      <w:numFmt w:val="lowerLetter"/>
      <w:lvlText w:val="%8."/>
      <w:lvlJc w:val="left"/>
      <w:pPr>
        <w:ind w:left="5400" w:hanging="360"/>
      </w:pPr>
    </w:lvl>
    <w:lvl w:ilvl="8" w:tplc="5FDAAB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37DC"/>
    <w:rsid w:val="003B37DC"/>
    <w:rsid w:val="004C02FB"/>
    <w:rsid w:val="004D7B94"/>
    <w:rsid w:val="00B20DE4"/>
    <w:rsid w:val="00E9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2017-07-03T10:42:00Z</dcterms:created>
  <dcterms:modified xsi:type="dcterms:W3CDTF">2017-11-02T08:00:00Z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G/TBT/N/BWA/76</vt:lpwstr>
  </property>
</Properties>
</file>