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0668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8388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C0668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proofErr w:type="spellStart"/>
            <w:r>
              <w:t>teff</w:t>
            </w:r>
            <w:bookmarkStart w:id="3" w:name="sps3a"/>
            <w:bookmarkEnd w:id="3"/>
            <w:proofErr w:type="spellEnd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0668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C0668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Cloquintocet-</w:t>
            </w:r>
            <w:proofErr w:type="spellStart"/>
            <w:r>
              <w:t>mexyl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B37BBA" w:rsidP="00441372">
            <w:pPr>
              <w:spacing w:after="120"/>
            </w:pPr>
            <w:hyperlink r:id="rId7" w:tgtFrame="_blank" w:history="1">
              <w:r w:rsidR="00C0668E">
                <w:rPr>
                  <w:color w:val="0000FF"/>
                  <w:u w:val="single"/>
                </w:rPr>
                <w:t>https://www.gpo.gov/fdsys/pkg/FR-2018-09-11/html/2018-19757.htm</w:t>
              </w:r>
            </w:hyperlink>
            <w:bookmarkStart w:id="11" w:name="sps5d"/>
            <w:bookmarkEnd w:id="11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regulation establishes tolerances for residues of the inert ingredient cloquintocet-</w:t>
            </w:r>
            <w:proofErr w:type="spellStart"/>
            <w:r>
              <w:t>mexyl</w:t>
            </w:r>
            <w:proofErr w:type="spellEnd"/>
            <w:r>
              <w:t xml:space="preserve"> (CAS Reg. No. 99607-70-2) in or on </w:t>
            </w:r>
            <w:proofErr w:type="spellStart"/>
            <w:r>
              <w:t>teff</w:t>
            </w:r>
            <w:proofErr w:type="spellEnd"/>
            <w:r>
              <w:t xml:space="preserve"> commodities when used in formulations with the active ingredients </w:t>
            </w:r>
            <w:proofErr w:type="spellStart"/>
            <w:r>
              <w:t>florasulam</w:t>
            </w:r>
            <w:proofErr w:type="spellEnd"/>
            <w:r>
              <w:t xml:space="preserve"> and </w:t>
            </w:r>
            <w:proofErr w:type="spellStart"/>
            <w:r>
              <w:t>fluroxypyr</w:t>
            </w:r>
            <w:proofErr w:type="spellEnd"/>
            <w:r>
              <w:t xml:space="preserve"> 1-methylhelptyl ester.</w:t>
            </w:r>
            <w:bookmarkStart w:id="12" w:name="sps6a"/>
            <w:bookmarkEnd w:id="12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 xml:space="preserve">] food safety, </w:t>
            </w:r>
            <w:proofErr w:type="gramStart"/>
            <w:r w:rsidRPr="00441372">
              <w:rPr>
                <w:b/>
              </w:rPr>
              <w:t>[ ]</w:t>
            </w:r>
            <w:bookmarkStart w:id="14" w:name="sps7b"/>
            <w:bookmarkEnd w:id="14"/>
            <w:proofErr w:type="gramEnd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0668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C066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0668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0668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0668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0668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6" w:name="sps8ey"/>
            <w:bookmarkEnd w:id="26"/>
            <w:proofErr w:type="gramEnd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C0668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C0668E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C0668E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https://www.gpo.gov/fdsys/pkg/FR-2018-03-21/html/2018-05639.htm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September 2018</w:t>
            </w:r>
            <w:bookmarkStart w:id="31" w:name="sps10a"/>
            <w:bookmarkEnd w:id="31"/>
          </w:p>
          <w:p w:rsidR="00EA4725" w:rsidRPr="00441372" w:rsidRDefault="00C0668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September 2018</w:t>
            </w:r>
            <w:bookmarkStart w:id="32" w:name="sps10bisa"/>
            <w:bookmarkEnd w:id="32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entry into force: </w:t>
            </w:r>
            <w:proofErr w:type="gramStart"/>
            <w:r w:rsidRPr="00441372">
              <w:rPr>
                <w:b/>
              </w:rPr>
              <w:t>[ ]</w:t>
            </w:r>
            <w:bookmarkStart w:id="33" w:name="sps11c"/>
            <w:bookmarkEnd w:id="33"/>
            <w:proofErr w:type="gramEnd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11 September 2018</w:t>
            </w:r>
            <w:bookmarkStart w:id="34" w:name="sps11a"/>
            <w:bookmarkEnd w:id="34"/>
          </w:p>
          <w:p w:rsidR="00EA4725" w:rsidRPr="00441372" w:rsidRDefault="00C0668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668E" w:rsidP="00441372">
            <w:pPr>
              <w:spacing w:before="120" w:after="120"/>
            </w:pPr>
            <w:r w:rsidRPr="00441372">
              <w:rPr>
                <w:b/>
              </w:rPr>
              <w:t xml:space="preserve">Final date for comments: </w:t>
            </w:r>
            <w:proofErr w:type="gramStart"/>
            <w:r w:rsidRPr="00441372">
              <w:rPr>
                <w:b/>
              </w:rPr>
              <w:t>[ ]</w:t>
            </w:r>
            <w:bookmarkStart w:id="37" w:name="sps12e"/>
            <w:bookmarkEnd w:id="37"/>
            <w:proofErr w:type="gramEnd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C0668E" w:rsidP="00441372">
            <w:pPr>
              <w:spacing w:after="120"/>
            </w:pPr>
            <w:r w:rsidRPr="00441372">
              <w:rPr>
                <w:b/>
              </w:rPr>
              <w:t xml:space="preserve">Agency or authority designated to handle comments: </w:t>
            </w:r>
            <w:proofErr w:type="gramStart"/>
            <w:r w:rsidRPr="00441372">
              <w:rPr>
                <w:b/>
              </w:rPr>
              <w:t>[ ]</w:t>
            </w:r>
            <w:bookmarkStart w:id="39" w:name="sps12b"/>
            <w:bookmarkEnd w:id="39"/>
            <w:proofErr w:type="gramEnd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C8388E" w:rsidRDefault="00C0668E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Tel: +(703) 305 7090; E-mail address: RDFRNotices@epa.gov.</w:t>
            </w:r>
            <w:bookmarkStart w:id="41" w:name="sps12d"/>
            <w:bookmarkEnd w:id="41"/>
          </w:p>
        </w:tc>
      </w:tr>
      <w:tr w:rsidR="00C8388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0668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0668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Text(s) available from: </w:t>
            </w:r>
            <w:proofErr w:type="gramStart"/>
            <w:r w:rsidRPr="00441372">
              <w:rPr>
                <w:b/>
              </w:rPr>
              <w:t>[ ]</w:t>
            </w:r>
            <w:bookmarkStart w:id="42" w:name="sps13a"/>
            <w:bookmarkEnd w:id="42"/>
            <w:proofErr w:type="gramEnd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8388E" w:rsidRDefault="00B37BBA">
            <w:pPr>
              <w:spacing w:after="120"/>
            </w:pPr>
            <w:hyperlink r:id="rId9" w:tgtFrame="_blank" w:history="1">
              <w:r w:rsidR="00C0668E">
                <w:rPr>
                  <w:color w:val="0000FF"/>
                  <w:u w:val="single"/>
                </w:rPr>
                <w:t>https://www.gpo.gov/fdsys/pkg/FR-2018-09-11/html/2018-19757.htm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B37BBA" w:rsidP="00441372"/>
    <w:sectPr w:rsidR="007141CF" w:rsidRPr="00441372" w:rsidSect="00C06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F0" w:rsidRDefault="00C0668E">
      <w:r>
        <w:separator/>
      </w:r>
    </w:p>
  </w:endnote>
  <w:endnote w:type="continuationSeparator" w:id="0">
    <w:p w:rsidR="00A40FF0" w:rsidRDefault="00C0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0668E" w:rsidRDefault="00C0668E" w:rsidP="00C0668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0668E" w:rsidRDefault="00C0668E" w:rsidP="00C0668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0668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F0" w:rsidRDefault="00C0668E">
      <w:r>
        <w:separator/>
      </w:r>
    </w:p>
  </w:footnote>
  <w:footnote w:type="continuationSeparator" w:id="0">
    <w:p w:rsidR="00A40FF0" w:rsidRDefault="00C0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8E" w:rsidRPr="00C0668E" w:rsidRDefault="00C0668E" w:rsidP="00C066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668E">
      <w:t>G/SPS/N/USA/3021</w:t>
    </w:r>
  </w:p>
  <w:p w:rsidR="00C0668E" w:rsidRPr="00C0668E" w:rsidRDefault="00C0668E" w:rsidP="00C066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0668E" w:rsidRPr="00C0668E" w:rsidRDefault="00C0668E" w:rsidP="00C066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668E">
      <w:t xml:space="preserve">- </w:t>
    </w:r>
    <w:r w:rsidRPr="00C0668E">
      <w:fldChar w:fldCharType="begin"/>
    </w:r>
    <w:r w:rsidRPr="00C0668E">
      <w:instrText xml:space="preserve"> PAGE </w:instrText>
    </w:r>
    <w:r w:rsidRPr="00C0668E">
      <w:fldChar w:fldCharType="separate"/>
    </w:r>
    <w:r w:rsidR="00B37BBA">
      <w:rPr>
        <w:noProof/>
      </w:rPr>
      <w:t>2</w:t>
    </w:r>
    <w:r w:rsidRPr="00C0668E">
      <w:fldChar w:fldCharType="end"/>
    </w:r>
    <w:r w:rsidRPr="00C0668E">
      <w:t xml:space="preserve"> -</w:t>
    </w:r>
  </w:p>
  <w:p w:rsidR="00EA4725" w:rsidRPr="00C0668E" w:rsidRDefault="00B37BBA" w:rsidP="00C0668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68E" w:rsidRPr="00C0668E" w:rsidRDefault="00C0668E" w:rsidP="00C066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668E">
      <w:t>G/SPS/N/USA/3021</w:t>
    </w:r>
  </w:p>
  <w:p w:rsidR="00C0668E" w:rsidRPr="00C0668E" w:rsidRDefault="00C0668E" w:rsidP="00C066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0668E" w:rsidRPr="00C0668E" w:rsidRDefault="00C0668E" w:rsidP="00C0668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0668E">
      <w:t xml:space="preserve">- </w:t>
    </w:r>
    <w:r w:rsidRPr="00C0668E">
      <w:fldChar w:fldCharType="begin"/>
    </w:r>
    <w:r w:rsidRPr="00C0668E">
      <w:instrText xml:space="preserve"> PAGE </w:instrText>
    </w:r>
    <w:r w:rsidRPr="00C0668E">
      <w:fldChar w:fldCharType="separate"/>
    </w:r>
    <w:r w:rsidRPr="00C0668E">
      <w:rPr>
        <w:noProof/>
      </w:rPr>
      <w:t>2</w:t>
    </w:r>
    <w:r w:rsidRPr="00C0668E">
      <w:fldChar w:fldCharType="end"/>
    </w:r>
    <w:r w:rsidRPr="00C0668E">
      <w:t xml:space="preserve"> -</w:t>
    </w:r>
  </w:p>
  <w:p w:rsidR="00EA4725" w:rsidRPr="00C0668E" w:rsidRDefault="00B37BBA" w:rsidP="00C0668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388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7BB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668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8388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0668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37BBA" w:rsidP="00422B6F">
          <w:pPr>
            <w:jc w:val="right"/>
            <w:rPr>
              <w:b/>
              <w:szCs w:val="16"/>
            </w:rPr>
          </w:pPr>
        </w:p>
      </w:tc>
    </w:tr>
    <w:tr w:rsidR="00C8388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37BB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0668E" w:rsidRDefault="00C0668E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G/SPS/N/USA/3021</w:t>
          </w:r>
        </w:p>
        <w:bookmarkEnd w:id="46"/>
        <w:p w:rsidR="00656ABC" w:rsidRPr="00EA4725" w:rsidRDefault="00B37BBA" w:rsidP="00656ABC">
          <w:pPr>
            <w:jc w:val="right"/>
            <w:rPr>
              <w:b/>
              <w:szCs w:val="16"/>
            </w:rPr>
          </w:pPr>
        </w:p>
      </w:tc>
    </w:tr>
    <w:tr w:rsidR="00C8388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7BB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7BBA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20 September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C8388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0668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37BBA">
            <w:rPr>
              <w:color w:val="FF0000"/>
              <w:szCs w:val="16"/>
            </w:rPr>
            <w:t>18-5858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0668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37BBA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37BBA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8388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0668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0668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37B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C43B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8E6F0A6" w:tentative="1">
      <w:start w:val="1"/>
      <w:numFmt w:val="lowerLetter"/>
      <w:lvlText w:val="%2."/>
      <w:lvlJc w:val="left"/>
      <w:pPr>
        <w:ind w:left="1080" w:hanging="360"/>
      </w:pPr>
    </w:lvl>
    <w:lvl w:ilvl="2" w:tplc="B5A896C8" w:tentative="1">
      <w:start w:val="1"/>
      <w:numFmt w:val="lowerRoman"/>
      <w:lvlText w:val="%3."/>
      <w:lvlJc w:val="right"/>
      <w:pPr>
        <w:ind w:left="1800" w:hanging="180"/>
      </w:pPr>
    </w:lvl>
    <w:lvl w:ilvl="3" w:tplc="15269EA2" w:tentative="1">
      <w:start w:val="1"/>
      <w:numFmt w:val="decimal"/>
      <w:lvlText w:val="%4."/>
      <w:lvlJc w:val="left"/>
      <w:pPr>
        <w:ind w:left="2520" w:hanging="360"/>
      </w:pPr>
    </w:lvl>
    <w:lvl w:ilvl="4" w:tplc="2FA40E24" w:tentative="1">
      <w:start w:val="1"/>
      <w:numFmt w:val="lowerLetter"/>
      <w:lvlText w:val="%5."/>
      <w:lvlJc w:val="left"/>
      <w:pPr>
        <w:ind w:left="3240" w:hanging="360"/>
      </w:pPr>
    </w:lvl>
    <w:lvl w:ilvl="5" w:tplc="D7EE4592" w:tentative="1">
      <w:start w:val="1"/>
      <w:numFmt w:val="lowerRoman"/>
      <w:lvlText w:val="%6."/>
      <w:lvlJc w:val="right"/>
      <w:pPr>
        <w:ind w:left="3960" w:hanging="180"/>
      </w:pPr>
    </w:lvl>
    <w:lvl w:ilvl="6" w:tplc="7F4E3388" w:tentative="1">
      <w:start w:val="1"/>
      <w:numFmt w:val="decimal"/>
      <w:lvlText w:val="%7."/>
      <w:lvlJc w:val="left"/>
      <w:pPr>
        <w:ind w:left="4680" w:hanging="360"/>
      </w:pPr>
    </w:lvl>
    <w:lvl w:ilvl="7" w:tplc="43CE9138" w:tentative="1">
      <w:start w:val="1"/>
      <w:numFmt w:val="lowerLetter"/>
      <w:lvlText w:val="%8."/>
      <w:lvlJc w:val="left"/>
      <w:pPr>
        <w:ind w:left="5400" w:hanging="360"/>
      </w:pPr>
    </w:lvl>
    <w:lvl w:ilvl="8" w:tplc="B0BC98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8E"/>
    <w:rsid w:val="00A40FF0"/>
    <w:rsid w:val="00B37BBA"/>
    <w:rsid w:val="00C0668E"/>
    <w:rsid w:val="00C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01B8A6"/>
  <w15:docId w15:val="{DA74E90C-3F00-488E-B4AA-B26E4FD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3-21/html/2018-0563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09-11/html/2018-1975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9-11/html/2018-1975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3</cp:revision>
  <dcterms:created xsi:type="dcterms:W3CDTF">2018-09-20T10:21:00Z</dcterms:created>
  <dcterms:modified xsi:type="dcterms:W3CDTF">2018-09-20T12:30:00Z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G/SPS/N/USA/3021</vt:lpwstr>
  </property>
</Properties>
</file>